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docProps/custom.xml" ContentType="application/vnd.openxmlformats-officedocument.custom-properti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F2C" w:rsidRDefault="008341B5" w:rsidP="00D773FA">
      <w:pPr>
        <w:pStyle w:val="Header"/>
        <w:spacing w:line="288" w:lineRule="auto"/>
        <w:jc w:val="right"/>
        <w:outlineLvl w:val="0"/>
        <w:rPr>
          <w:rFonts w:cstheme="minorHAnsi"/>
          <w:i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C4F9D0" wp14:editId="6FB04FC4">
                <wp:simplePos x="0" y="0"/>
                <wp:positionH relativeFrom="column">
                  <wp:posOffset>83820</wp:posOffset>
                </wp:positionH>
                <wp:positionV relativeFrom="paragraph">
                  <wp:posOffset>-767715</wp:posOffset>
                </wp:positionV>
                <wp:extent cx="6062345" cy="111252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2345" cy="1112520"/>
                          <a:chOff x="1350" y="5599"/>
                          <a:chExt cx="9547" cy="1752"/>
                        </a:xfrm>
                      </wpg:grpSpPr>
                      <pic:pic xmlns:pic="http://schemas.openxmlformats.org/drawingml/2006/picture">
                        <pic:nvPicPr>
                          <pic:cNvPr id="6" name="Picture 2" descr="BP_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0" y="5761"/>
                            <a:ext cx="1061" cy="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3" descr="D:\Ehea_m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7" y="5599"/>
                            <a:ext cx="1718" cy="1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4" descr="C:\Users\fse_dell\Desktop\BFUG Board, Sarajevo, 31 May 2012\docs initiale trimise de BA\Logo_BA_f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93" y="5851"/>
                            <a:ext cx="1266" cy="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5" descr="C:\Users\fse_dell\Desktop\BFUG Board, Sarajevo, 31 May 2012\docs initiale trimise de BA\Logo_Cypr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29" y="5851"/>
                            <a:ext cx="3768" cy="1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6.6pt;margin-top:-60.45pt;width:477.35pt;height:87.6pt;z-index:251659264" coordorigin="1350,5599" coordsize="9547,17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BP_mic" style="position:absolute;left:1350;top:5761;width:1061;height:1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oqm7AAAAA2gAAAA8AAABkcnMvZG93bnJldi54bWxEj82qwjAUhPfCfYdwLrjTVBdFqlFE8OJG&#10;xR90e2yObbU56W2i1rc3guBymJlvmNGkMaW4U+0Kywp63QgEcWp1wZmC/W7eGYBwHlljaZkUPMnB&#10;ZPzTGmGi7YM3dN/6TAQIuwQV5N5XiZQuzcmg69qKOHhnWxv0QdaZ1DU+AtyUsh9FsTRYcFjIsaJZ&#10;Tul1ezMKyKW4XB9Pq5mnw19xy/5PlyZWqv3bTIcgPDX+G/60F1pBDO8r4QbI8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WiqbsAAAADaAAAADwAAAAAAAAAAAAAAAACfAgAA&#10;ZHJzL2Rvd25yZXYueG1sUEsFBgAAAAAEAAQA9wAAAIwDAAAAAA==&#10;">
                  <v:imagedata r:id="rId13" o:title="BP_mic"/>
                </v:shape>
                <v:shape id="Picture 3" o:spid="_x0000_s1028" type="#_x0000_t75" style="position:absolute;left:2277;top:5599;width:1718;height:1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k9AjCAAAA2gAAAA8AAABkcnMvZG93bnJldi54bWxEj0FrwkAUhO8F/8PyBG91o4KV6Co1ovVU&#10;MPbS2yP7TEKzb8PuGuO/dwuCx2FmvmFWm940oiPna8sKJuMEBHFhdc2lgp/z/n0BwgdkjY1lUnAn&#10;D5v14G2FqbY3PlGXh1JECPsUFVQhtKmUvqjIoB/bljh6F+sMhihdKbXDW4SbRk6TZC4N1hwXKmwp&#10;q6j4y69Gwf672x1nM2evWX7fmsnhd/6VtUqNhv3nEkSgPrzCz/ZRK/iA/yvxBs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5PQIwgAAANoAAAAPAAAAAAAAAAAAAAAAAJ8C&#10;AABkcnMvZG93bnJldi54bWxQSwUGAAAAAAQABAD3AAAAjgMAAAAA&#10;">
                  <v:imagedata r:id="rId14" o:title="Ehea_mic"/>
                </v:shape>
                <v:shape id="Picture 4" o:spid="_x0000_s1029" type="#_x0000_t75" style="position:absolute;left:4693;top:5851;width:1266;height:13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5iL2jAAAAA2gAAAA8AAABkcnMvZG93bnJldi54bWxET8uKwjAU3Q/4D+EK7sbUwgxDNYpUBBlB&#10;8IW4uzTXttjc1CRq/fvJQpjl4bwns8404kHO15YVjIYJCOLC6ppLBYf98vMHhA/IGhvLpOBFHmbT&#10;3scEM22fvKXHLpQihrDPUEEVQptJ6YuKDPqhbYkjd7HOYIjQlVI7fMZw08g0Sb6lwZpjQ4Ut5RUV&#10;193dKDjOF+ci3+Bi7S7p171b3vL09KvUoN/NxyACdeFf/HavtIK4NV6JN0BO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mIvaMAAAADaAAAADwAAAAAAAAAAAAAAAACfAgAA&#10;ZHJzL2Rvd25yZXYueG1sUEsFBgAAAAAEAAQA9wAAAIwDAAAAAA==&#10;">
                  <v:imagedata r:id="rId15" o:title="Logo_BA_final"/>
                </v:shape>
                <v:shape id="Picture 5" o:spid="_x0000_s1030" type="#_x0000_t75" style="position:absolute;left:7129;top:5851;width:3768;height:12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4x37DAAAA2wAAAA8AAABkcnMvZG93bnJldi54bWxEj0FrwkAQhe8F/8MyQm9100pFUlcpoqA9&#10;FJr4A6bZMRvMzobs1qT/3jkI3mZ4b977ZrUZfauu1McmsIHXWQaKuAq24drAqdy/LEHFhGyxDUwG&#10;/inCZj15WmFuw8A/dC1SrSSEY44GXEpdrnWsHHmMs9ARi3YOvccka19r2+Mg4b7Vb1m20B4blgaH&#10;HW0dVZfizxtoz/Pi+9cOpXVf7n1fLS62PO6MeZ6Onx+gEo3pYb5fH6zgC738IgPo9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DjHfsMAAADbAAAADwAAAAAAAAAAAAAAAACf&#10;AgAAZHJzL2Rvd25yZXYueG1sUEsFBgAAAAAEAAQA9wAAAI8DAAAAAA==&#10;">
                  <v:imagedata r:id="rId16" o:title="Logo_Cyprus"/>
                </v:shape>
              </v:group>
            </w:pict>
          </mc:Fallback>
        </mc:AlternateContent>
      </w:r>
    </w:p>
    <w:p w:rsidR="008341B5" w:rsidRDefault="008341B5" w:rsidP="00D773FA">
      <w:pPr>
        <w:pStyle w:val="Header"/>
        <w:spacing w:line="288" w:lineRule="auto"/>
        <w:jc w:val="right"/>
        <w:outlineLvl w:val="0"/>
        <w:rPr>
          <w:rFonts w:cstheme="minorHAnsi"/>
          <w:i/>
          <w:lang w:val="en-GB"/>
        </w:rPr>
      </w:pPr>
    </w:p>
    <w:p w:rsidR="00D773FA" w:rsidRPr="00D773FA" w:rsidRDefault="00D773FA" w:rsidP="00D773FA">
      <w:pPr>
        <w:pStyle w:val="Header"/>
        <w:spacing w:line="288" w:lineRule="auto"/>
        <w:jc w:val="right"/>
        <w:outlineLvl w:val="0"/>
        <w:rPr>
          <w:rFonts w:cstheme="minorHAnsi"/>
          <w:i/>
          <w:lang w:val="en-GB"/>
        </w:rPr>
      </w:pPr>
      <w:r w:rsidRPr="00D773FA">
        <w:rPr>
          <w:rFonts w:cstheme="minorHAnsi"/>
          <w:i/>
          <w:lang w:val="en-GB"/>
        </w:rPr>
        <w:t>Doc. Code: BFUGBoard_CY_BA_32_</w:t>
      </w:r>
      <w:r>
        <w:rPr>
          <w:rFonts w:cstheme="minorHAnsi"/>
          <w:i/>
          <w:lang w:val="en-GB"/>
        </w:rPr>
        <w:t>5</w:t>
      </w:r>
      <w:r w:rsidRPr="00D773FA">
        <w:rPr>
          <w:rFonts w:cstheme="minorHAnsi"/>
          <w:i/>
          <w:lang w:val="en-GB"/>
        </w:rPr>
        <w:t>b</w:t>
      </w:r>
    </w:p>
    <w:p w:rsidR="00D773FA" w:rsidRPr="00D773FA" w:rsidRDefault="00D773FA" w:rsidP="00D773FA">
      <w:pPr>
        <w:pStyle w:val="Header"/>
        <w:spacing w:line="288" w:lineRule="auto"/>
        <w:jc w:val="right"/>
        <w:outlineLvl w:val="0"/>
        <w:rPr>
          <w:rFonts w:ascii="Verdana" w:hAnsi="Verdana"/>
          <w:i/>
          <w:lang w:val="en-GB"/>
        </w:rPr>
      </w:pPr>
    </w:p>
    <w:p w:rsidR="00D47593" w:rsidRDefault="009F0F14" w:rsidP="00D47593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18"/>
          <w:lang w:val="en-GB"/>
        </w:rPr>
      </w:pPr>
      <w:r>
        <w:rPr>
          <w:rFonts w:ascii="Arial" w:eastAsia="Times New Roman" w:hAnsi="Arial" w:cs="Arial"/>
          <w:b/>
          <w:color w:val="000000"/>
          <w:sz w:val="20"/>
          <w:szCs w:val="18"/>
          <w:lang w:val="en-GB"/>
        </w:rPr>
        <w:t xml:space="preserve">EHEA Ministerial Conference </w:t>
      </w:r>
      <w:r w:rsidR="00D47593" w:rsidRPr="009F0F14">
        <w:rPr>
          <w:rFonts w:ascii="Arial" w:eastAsia="Times New Roman" w:hAnsi="Arial" w:cs="Arial"/>
          <w:b/>
          <w:color w:val="000000"/>
          <w:sz w:val="20"/>
          <w:szCs w:val="18"/>
          <w:lang w:val="en-GB"/>
        </w:rPr>
        <w:t>and Third Bologna Policy Forum</w:t>
      </w:r>
    </w:p>
    <w:p w:rsidR="000A08DD" w:rsidRPr="009F0F14" w:rsidRDefault="000A08DD" w:rsidP="00D47593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18"/>
          <w:lang w:val="en-GB"/>
        </w:rPr>
      </w:pPr>
      <w:r>
        <w:rPr>
          <w:rFonts w:ascii="Arial" w:eastAsia="Times New Roman" w:hAnsi="Arial" w:cs="Arial"/>
          <w:b/>
          <w:color w:val="000000"/>
          <w:sz w:val="20"/>
          <w:szCs w:val="18"/>
          <w:lang w:val="en-GB"/>
        </w:rPr>
        <w:t>Bucharest, 26 – 27 April 2012</w:t>
      </w:r>
    </w:p>
    <w:p w:rsidR="00D47593" w:rsidRPr="000A08DD" w:rsidRDefault="000A08DD" w:rsidP="000A08DD">
      <w:pPr>
        <w:shd w:val="clear" w:color="auto" w:fill="FFFFFF"/>
        <w:spacing w:line="240" w:lineRule="auto"/>
        <w:ind w:left="60"/>
        <w:jc w:val="center"/>
        <w:rPr>
          <w:rFonts w:ascii="Arial" w:eastAsia="Times New Roman" w:hAnsi="Arial" w:cs="Arial"/>
          <w:color w:val="000000"/>
          <w:sz w:val="20"/>
          <w:szCs w:val="18"/>
          <w:lang w:val="en-GB"/>
        </w:rPr>
      </w:pPr>
      <w:r>
        <w:rPr>
          <w:rFonts w:ascii="Arial" w:eastAsia="Times New Roman" w:hAnsi="Arial" w:cs="Arial"/>
          <w:color w:val="000000"/>
          <w:sz w:val="20"/>
          <w:szCs w:val="18"/>
          <w:lang w:val="en-GB"/>
        </w:rPr>
        <w:t xml:space="preserve">- </w:t>
      </w:r>
      <w:r w:rsidR="003425AE">
        <w:rPr>
          <w:rFonts w:ascii="Arial" w:eastAsia="Times New Roman" w:hAnsi="Arial" w:cs="Arial"/>
          <w:color w:val="000000"/>
          <w:sz w:val="20"/>
          <w:szCs w:val="18"/>
          <w:lang w:val="en-GB"/>
        </w:rPr>
        <w:t xml:space="preserve">Evaluation </w:t>
      </w:r>
      <w:bookmarkStart w:id="0" w:name="_GoBack"/>
      <w:bookmarkEnd w:id="0"/>
      <w:r w:rsidR="007E2A7B">
        <w:rPr>
          <w:rFonts w:ascii="Arial" w:eastAsia="Times New Roman" w:hAnsi="Arial" w:cs="Arial"/>
          <w:color w:val="000000"/>
          <w:sz w:val="20"/>
          <w:szCs w:val="18"/>
          <w:lang w:val="en-GB"/>
        </w:rPr>
        <w:t xml:space="preserve">report </w:t>
      </w:r>
      <w:r w:rsidR="00D47593" w:rsidRPr="000A08DD">
        <w:rPr>
          <w:rFonts w:ascii="Arial" w:eastAsia="Times New Roman" w:hAnsi="Arial" w:cs="Arial"/>
          <w:color w:val="000000"/>
          <w:sz w:val="20"/>
          <w:szCs w:val="18"/>
          <w:lang w:val="en-GB"/>
        </w:rPr>
        <w:t>-</w:t>
      </w:r>
    </w:p>
    <w:p w:rsidR="00D47593" w:rsidRPr="009F0F14" w:rsidRDefault="00D47593" w:rsidP="00D47593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val="en-GB"/>
        </w:rPr>
      </w:pPr>
    </w:p>
    <w:p w:rsidR="00042C0A" w:rsidRPr="00042C0A" w:rsidRDefault="00042C0A" w:rsidP="00042C0A">
      <w:pPr>
        <w:pStyle w:val="ListParagraph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cstheme="minorHAnsi"/>
          <w:b/>
          <w:lang w:val="en-GB"/>
        </w:rPr>
      </w:pPr>
      <w:r w:rsidRPr="00042C0A">
        <w:rPr>
          <w:rFonts w:cstheme="minorHAnsi"/>
          <w:b/>
          <w:lang w:val="en-GB"/>
        </w:rPr>
        <w:t>Short overview of the event</w:t>
      </w:r>
      <w:r>
        <w:rPr>
          <w:rFonts w:cstheme="minorHAnsi"/>
          <w:b/>
          <w:lang w:val="en-GB"/>
        </w:rPr>
        <w:t>s</w:t>
      </w:r>
    </w:p>
    <w:p w:rsidR="009F0F14" w:rsidRPr="00682C30" w:rsidRDefault="00D47593" w:rsidP="00682C30">
      <w:pPr>
        <w:ind w:right="-5"/>
        <w:jc w:val="both"/>
        <w:rPr>
          <w:rFonts w:cs="Calibri"/>
          <w:lang w:val="en-GB"/>
        </w:rPr>
      </w:pPr>
      <w:r w:rsidRPr="00682C30">
        <w:rPr>
          <w:rFonts w:cs="Calibri"/>
          <w:lang w:val="en-GB"/>
        </w:rPr>
        <w:t>On 26-27 April 2012</w:t>
      </w:r>
      <w:r w:rsidR="000A08DD">
        <w:rPr>
          <w:rFonts w:cs="Calibri"/>
          <w:lang w:val="en-GB"/>
        </w:rPr>
        <w:t>,</w:t>
      </w:r>
      <w:r w:rsidRPr="00682C30">
        <w:rPr>
          <w:rFonts w:cs="Calibri"/>
          <w:lang w:val="en-GB"/>
        </w:rPr>
        <w:t xml:space="preserve"> the Romanian Ministry of Education, Research, Youth and Sports with the support of UEFISCDI </w:t>
      </w:r>
      <w:r w:rsidR="000A08DD" w:rsidRPr="00682C30">
        <w:rPr>
          <w:rFonts w:cs="Calibri"/>
          <w:lang w:val="en-GB"/>
        </w:rPr>
        <w:t>organi</w:t>
      </w:r>
      <w:r w:rsidR="000A08DD">
        <w:rPr>
          <w:rFonts w:cs="Calibri"/>
          <w:lang w:val="en-GB"/>
        </w:rPr>
        <w:t>s</w:t>
      </w:r>
      <w:r w:rsidR="000A08DD" w:rsidRPr="00682C30">
        <w:rPr>
          <w:rFonts w:cs="Calibri"/>
          <w:lang w:val="en-GB"/>
        </w:rPr>
        <w:t xml:space="preserve">ed </w:t>
      </w:r>
      <w:r w:rsidRPr="00682C30">
        <w:rPr>
          <w:rFonts w:cs="Calibri"/>
          <w:lang w:val="en-GB"/>
        </w:rPr>
        <w:t>the eighth edition of the Bologna Process/ EHEA Ministerial Conference and</w:t>
      </w:r>
      <w:r w:rsidR="000A08DD">
        <w:rPr>
          <w:rFonts w:cs="Calibri"/>
          <w:lang w:val="en-GB"/>
        </w:rPr>
        <w:t xml:space="preserve"> the</w:t>
      </w:r>
      <w:r w:rsidRPr="00682C30">
        <w:rPr>
          <w:rFonts w:cs="Calibri"/>
          <w:lang w:val="en-GB"/>
        </w:rPr>
        <w:t xml:space="preserve"> third edition of the Bologna Poli</w:t>
      </w:r>
      <w:r w:rsidR="00186910" w:rsidRPr="00682C30">
        <w:rPr>
          <w:rFonts w:cs="Calibri"/>
          <w:lang w:val="en-GB"/>
        </w:rPr>
        <w:t>cy Forum in Bucharest.</w:t>
      </w:r>
    </w:p>
    <w:p w:rsidR="00186910" w:rsidRDefault="009F0F14" w:rsidP="00682C30">
      <w:pPr>
        <w:ind w:right="-5"/>
        <w:jc w:val="both"/>
        <w:rPr>
          <w:rFonts w:cs="Calibri"/>
          <w:lang w:val="en-GB"/>
        </w:rPr>
      </w:pPr>
      <w:r w:rsidRPr="00682C30">
        <w:rPr>
          <w:rFonts w:cs="Calibri"/>
          <w:lang w:val="en-GB"/>
        </w:rPr>
        <w:t xml:space="preserve">The two events </w:t>
      </w:r>
      <w:r w:rsidR="00186910" w:rsidRPr="00682C30">
        <w:rPr>
          <w:rFonts w:cs="Calibri"/>
          <w:lang w:val="en-GB"/>
        </w:rPr>
        <w:t xml:space="preserve">gathered </w:t>
      </w:r>
      <w:r w:rsidRPr="00682C30">
        <w:rPr>
          <w:rFonts w:cs="Calibri"/>
          <w:lang w:val="en-GB"/>
        </w:rPr>
        <w:t>at the Palace of the Parliament around 500 participants from over 80 countries and 30 international organisations</w:t>
      </w:r>
      <w:r w:rsidRPr="009F0F14">
        <w:rPr>
          <w:rFonts w:cs="Calibri"/>
          <w:lang w:val="en-GB"/>
        </w:rPr>
        <w:t xml:space="preserve">. </w:t>
      </w:r>
      <w:r w:rsidR="00186910">
        <w:rPr>
          <w:rFonts w:cs="Calibri"/>
          <w:lang w:val="en-GB"/>
        </w:rPr>
        <w:t xml:space="preserve">The </w:t>
      </w:r>
      <w:r>
        <w:rPr>
          <w:rFonts w:cs="Calibri"/>
          <w:lang w:val="en-GB"/>
        </w:rPr>
        <w:t xml:space="preserve">Ministerial Conference </w:t>
      </w:r>
      <w:r w:rsidR="00186910">
        <w:rPr>
          <w:rFonts w:cs="Calibri"/>
          <w:lang w:val="en-GB"/>
        </w:rPr>
        <w:t xml:space="preserve">brought together the 47 EHEA Ministerial </w:t>
      </w:r>
      <w:r w:rsidR="000A08DD">
        <w:rPr>
          <w:rFonts w:cs="Calibri"/>
          <w:lang w:val="en-GB"/>
        </w:rPr>
        <w:t>delegations</w:t>
      </w:r>
      <w:r w:rsidR="00186910">
        <w:rPr>
          <w:rFonts w:cs="Calibri"/>
          <w:lang w:val="en-GB"/>
        </w:rPr>
        <w:t xml:space="preserve">, the representatives of the European Commission as well as the Bologna Process consultative members. </w:t>
      </w:r>
    </w:p>
    <w:p w:rsidR="009F0F14" w:rsidRPr="009F0F14" w:rsidRDefault="00343D93" w:rsidP="00343D93">
      <w:pPr>
        <w:ind w:right="-5"/>
        <w:jc w:val="both"/>
        <w:rPr>
          <w:rFonts w:cs="Calibri"/>
          <w:lang w:val="en-GB"/>
        </w:rPr>
      </w:pPr>
      <w:r>
        <w:rPr>
          <w:rFonts w:cs="Calibri"/>
          <w:lang w:val="en-GB"/>
        </w:rPr>
        <w:t xml:space="preserve">The </w:t>
      </w:r>
      <w:r w:rsidR="000A08DD">
        <w:rPr>
          <w:rFonts w:cs="Calibri"/>
          <w:lang w:val="en-GB"/>
        </w:rPr>
        <w:t xml:space="preserve">delegates present at </w:t>
      </w:r>
      <w:r>
        <w:rPr>
          <w:rFonts w:cs="Calibri"/>
          <w:lang w:val="en-GB"/>
        </w:rPr>
        <w:t xml:space="preserve">the Ministerial Conference </w:t>
      </w:r>
      <w:r w:rsidR="00186910">
        <w:rPr>
          <w:rFonts w:cs="Calibri"/>
          <w:lang w:val="en-GB"/>
        </w:rPr>
        <w:t>attended</w:t>
      </w:r>
      <w:r w:rsidR="000A08DD">
        <w:rPr>
          <w:rFonts w:cs="Calibri"/>
          <w:lang w:val="en-GB"/>
        </w:rPr>
        <w:t xml:space="preserve"> both</w:t>
      </w:r>
      <w:r w:rsidR="00186910">
        <w:rPr>
          <w:rFonts w:cs="Calibri"/>
          <w:lang w:val="en-GB"/>
        </w:rPr>
        <w:t xml:space="preserve"> plenary and parallel sessions </w:t>
      </w:r>
      <w:r>
        <w:rPr>
          <w:rFonts w:cs="Calibri"/>
          <w:lang w:val="en-GB"/>
        </w:rPr>
        <w:t>and discussed</w:t>
      </w:r>
      <w:r w:rsidR="00186910">
        <w:rPr>
          <w:rFonts w:cs="Calibri"/>
          <w:lang w:val="en-GB"/>
        </w:rPr>
        <w:t xml:space="preserve"> the</w:t>
      </w:r>
      <w:r w:rsidR="000A08DD">
        <w:rPr>
          <w:rFonts w:cs="Calibri"/>
          <w:lang w:val="en-GB"/>
        </w:rPr>
        <w:t xml:space="preserve"> current status of the Bologna Process</w:t>
      </w:r>
      <w:r w:rsidR="00186910">
        <w:rPr>
          <w:rFonts w:cs="Calibri"/>
          <w:lang w:val="en-GB"/>
        </w:rPr>
        <w:t xml:space="preserve"> </w:t>
      </w:r>
      <w:r>
        <w:rPr>
          <w:rFonts w:cs="Calibri"/>
          <w:lang w:val="en-GB"/>
        </w:rPr>
        <w:t>implementation and c</w:t>
      </w:r>
      <w:r w:rsidR="004F6B27">
        <w:rPr>
          <w:rFonts w:cs="Calibri"/>
          <w:lang w:val="en-GB"/>
        </w:rPr>
        <w:t>hallenges ahead</w:t>
      </w:r>
      <w:r w:rsidR="000A08DD">
        <w:rPr>
          <w:rFonts w:cs="Calibri"/>
          <w:lang w:val="en-GB"/>
        </w:rPr>
        <w:t>,</w:t>
      </w:r>
      <w:r w:rsidR="004F6B27">
        <w:rPr>
          <w:rFonts w:cs="Calibri"/>
          <w:lang w:val="en-GB"/>
        </w:rPr>
        <w:t xml:space="preserve"> as well as the </w:t>
      </w:r>
      <w:hyperlink r:id="rId17" w:history="1">
        <w:r w:rsidR="00186910" w:rsidRPr="00343D93">
          <w:rPr>
            <w:rStyle w:val="Hyperlink"/>
            <w:rFonts w:cs="Calibri"/>
            <w:lang w:val="en-GB"/>
          </w:rPr>
          <w:t xml:space="preserve">Bucharest </w:t>
        </w:r>
        <w:r w:rsidR="004F6B27" w:rsidRPr="00343D93">
          <w:rPr>
            <w:rStyle w:val="Hyperlink"/>
            <w:rFonts w:cs="Calibri"/>
            <w:lang w:val="en-GB"/>
          </w:rPr>
          <w:t>Ministerial</w:t>
        </w:r>
        <w:r w:rsidRPr="00343D93">
          <w:rPr>
            <w:rStyle w:val="Hyperlink"/>
            <w:rFonts w:cs="Calibri"/>
            <w:lang w:val="en-GB"/>
          </w:rPr>
          <w:t xml:space="preserve"> Communiqu</w:t>
        </w:r>
        <w:r w:rsidRPr="00343D93">
          <w:rPr>
            <w:rStyle w:val="Hyperlink"/>
            <w:rFonts w:cstheme="minorHAnsi"/>
            <w:lang w:val="en-GB"/>
          </w:rPr>
          <w:t>é</w:t>
        </w:r>
      </w:hyperlink>
      <w:r w:rsidR="00186910">
        <w:rPr>
          <w:rFonts w:cs="Calibri"/>
          <w:lang w:val="en-GB"/>
        </w:rPr>
        <w:t xml:space="preserve"> and the </w:t>
      </w:r>
      <w:hyperlink r:id="rId18" w:history="1">
        <w:r w:rsidR="004F6B27" w:rsidRPr="00343D93">
          <w:rPr>
            <w:rStyle w:val="Hyperlink"/>
            <w:rFonts w:cs="Calibri"/>
            <w:lang w:val="en-GB"/>
          </w:rPr>
          <w:t>EHEA Mobility Strategy.</w:t>
        </w:r>
      </w:hyperlink>
      <w:r w:rsidR="00186910">
        <w:rPr>
          <w:rFonts w:cs="Calibri"/>
          <w:lang w:val="en-GB"/>
        </w:rPr>
        <w:t xml:space="preserve"> </w:t>
      </w:r>
    </w:p>
    <w:p w:rsidR="009F0F14" w:rsidRPr="00D87BD2" w:rsidRDefault="004F6B27" w:rsidP="009F0F14">
      <w:pPr>
        <w:spacing w:line="288" w:lineRule="auto"/>
        <w:jc w:val="both"/>
        <w:rPr>
          <w:rFonts w:cs="Calibri"/>
          <w:lang w:val="en-GB"/>
        </w:rPr>
      </w:pPr>
      <w:r>
        <w:rPr>
          <w:rFonts w:cs="Calibri"/>
          <w:lang w:val="en-GB"/>
        </w:rPr>
        <w:t>The 2012 EHEA C</w:t>
      </w:r>
      <w:r w:rsidR="009258D3">
        <w:rPr>
          <w:rFonts w:cs="Calibri"/>
          <w:lang w:val="en-GB"/>
        </w:rPr>
        <w:t>onference</w:t>
      </w:r>
      <w:r>
        <w:rPr>
          <w:rFonts w:cs="Calibri"/>
          <w:lang w:val="en-GB"/>
        </w:rPr>
        <w:t xml:space="preserve"> was organised in conjunction with the Bologna Policy </w:t>
      </w:r>
      <w:r w:rsidR="00343D93">
        <w:rPr>
          <w:rFonts w:cs="Calibri"/>
          <w:lang w:val="en-GB"/>
        </w:rPr>
        <w:t>Forum</w:t>
      </w:r>
      <w:r w:rsidR="009258D3">
        <w:rPr>
          <w:rFonts w:cs="Calibri"/>
          <w:lang w:val="en-GB"/>
        </w:rPr>
        <w:t>, which</w:t>
      </w:r>
      <w:r w:rsidR="00343D93">
        <w:rPr>
          <w:rFonts w:cs="Calibri"/>
          <w:lang w:val="en-GB"/>
        </w:rPr>
        <w:t xml:space="preserve"> brought</w:t>
      </w:r>
      <w:r>
        <w:rPr>
          <w:rFonts w:cs="Calibri"/>
          <w:lang w:val="en-GB"/>
        </w:rPr>
        <w:t xml:space="preserve"> together</w:t>
      </w:r>
      <w:r w:rsidR="00D87BD2">
        <w:rPr>
          <w:rFonts w:cs="Calibri"/>
          <w:lang w:val="en-GB"/>
        </w:rPr>
        <w:t xml:space="preserve"> members and heads of delegation from over 20</w:t>
      </w:r>
      <w:r w:rsidR="00343D93">
        <w:rPr>
          <w:rFonts w:cs="Calibri"/>
          <w:lang w:val="en-GB"/>
        </w:rPr>
        <w:t xml:space="preserve"> non EHEA countries along with representatives of </w:t>
      </w:r>
      <w:r w:rsidR="00D87BD2">
        <w:rPr>
          <w:rFonts w:cs="Calibri"/>
          <w:lang w:val="en-GB"/>
        </w:rPr>
        <w:t>international organisations</w:t>
      </w:r>
      <w:r w:rsidR="00343D93">
        <w:rPr>
          <w:rFonts w:cs="Calibri"/>
          <w:lang w:val="en-GB"/>
        </w:rPr>
        <w:t xml:space="preserve"> from the field of higher education</w:t>
      </w:r>
      <w:r w:rsidR="00D87BD2">
        <w:rPr>
          <w:rFonts w:cs="Calibri"/>
          <w:lang w:val="en-GB"/>
        </w:rPr>
        <w:t>.</w:t>
      </w:r>
      <w:r w:rsidR="00D87BD2" w:rsidRPr="00D87BD2">
        <w:rPr>
          <w:rFonts w:cs="Calibri"/>
          <w:lang w:val="en-GB"/>
        </w:rPr>
        <w:t xml:space="preserve"> The </w:t>
      </w:r>
      <w:r w:rsidR="009258D3">
        <w:rPr>
          <w:rFonts w:cs="Calibri"/>
          <w:lang w:val="en-GB"/>
        </w:rPr>
        <w:t xml:space="preserve">overarching </w:t>
      </w:r>
      <w:r w:rsidR="00D87BD2" w:rsidRPr="00D87BD2">
        <w:rPr>
          <w:rFonts w:cs="Calibri"/>
          <w:lang w:val="en-GB"/>
        </w:rPr>
        <w:t>theme of t</w:t>
      </w:r>
      <w:r w:rsidR="00D87BD2">
        <w:rPr>
          <w:rFonts w:cs="Calibri"/>
          <w:lang w:val="en-GB"/>
        </w:rPr>
        <w:t xml:space="preserve">he third Bologna Policy </w:t>
      </w:r>
      <w:r w:rsidR="009258D3">
        <w:rPr>
          <w:rFonts w:cs="Calibri"/>
          <w:lang w:val="en-GB"/>
        </w:rPr>
        <w:t>F</w:t>
      </w:r>
      <w:r w:rsidR="00D87BD2">
        <w:rPr>
          <w:rFonts w:cs="Calibri"/>
          <w:lang w:val="en-GB"/>
        </w:rPr>
        <w:t>orum was</w:t>
      </w:r>
      <w:r w:rsidR="00D87BD2" w:rsidRPr="00D87BD2">
        <w:rPr>
          <w:rFonts w:cs="Calibri"/>
          <w:lang w:val="en-GB"/>
        </w:rPr>
        <w:t xml:space="preserve"> "Beyond the Bologna </w:t>
      </w:r>
      <w:r w:rsidR="009258D3">
        <w:rPr>
          <w:rFonts w:cs="Calibri"/>
          <w:lang w:val="en-GB"/>
        </w:rPr>
        <w:t>P</w:t>
      </w:r>
      <w:r w:rsidR="00D87BD2" w:rsidRPr="00D87BD2">
        <w:rPr>
          <w:rFonts w:cs="Calibri"/>
          <w:lang w:val="en-GB"/>
        </w:rPr>
        <w:t xml:space="preserve">rocess: Creating and connecting national, regional and </w:t>
      </w:r>
      <w:r w:rsidR="00D87BD2">
        <w:rPr>
          <w:rFonts w:cs="Calibri"/>
          <w:lang w:val="en-GB"/>
        </w:rPr>
        <w:t>global higher education spaces”</w:t>
      </w:r>
      <w:r w:rsidR="009258D3">
        <w:rPr>
          <w:rFonts w:cs="Calibri"/>
          <w:lang w:val="en-GB"/>
        </w:rPr>
        <w:t xml:space="preserve">, with </w:t>
      </w:r>
      <w:r w:rsidR="00D87BD2">
        <w:rPr>
          <w:rFonts w:cs="Calibri"/>
          <w:lang w:val="en-GB"/>
        </w:rPr>
        <w:t>four parallel sessions</w:t>
      </w:r>
      <w:r w:rsidR="009258D3">
        <w:rPr>
          <w:rFonts w:cs="Calibri"/>
          <w:lang w:val="en-GB"/>
        </w:rPr>
        <w:t xml:space="preserve"> for in depth discussions,</w:t>
      </w:r>
      <w:r w:rsidR="00D87BD2">
        <w:rPr>
          <w:rFonts w:cs="Calibri"/>
          <w:lang w:val="en-GB"/>
        </w:rPr>
        <w:t xml:space="preserve"> </w:t>
      </w:r>
      <w:r w:rsidR="009258D3">
        <w:rPr>
          <w:rFonts w:cs="Calibri"/>
          <w:lang w:val="en-GB"/>
        </w:rPr>
        <w:t>focusing on</w:t>
      </w:r>
      <w:r w:rsidR="00D87BD2">
        <w:rPr>
          <w:rFonts w:cs="Calibri"/>
          <w:lang w:val="en-GB"/>
        </w:rPr>
        <w:t xml:space="preserve">: mobility, quality assurance, social responsibility and employability. The Bologna Policy Forum was finalised with the adoption of the </w:t>
      </w:r>
      <w:hyperlink r:id="rId19" w:history="1">
        <w:r w:rsidR="00D87BD2" w:rsidRPr="00343D93">
          <w:rPr>
            <w:rStyle w:val="Hyperlink"/>
            <w:rFonts w:cs="Calibri"/>
          </w:rPr>
          <w:t>Bologna Policy Forum Statement</w:t>
        </w:r>
      </w:hyperlink>
      <w:r w:rsidR="00D87BD2">
        <w:rPr>
          <w:rFonts w:cs="Calibri"/>
        </w:rPr>
        <w:t>.</w:t>
      </w:r>
    </w:p>
    <w:p w:rsidR="00042C0A" w:rsidRDefault="00042C0A" w:rsidP="009F0F14">
      <w:pPr>
        <w:spacing w:before="120" w:after="120" w:line="288" w:lineRule="auto"/>
        <w:jc w:val="both"/>
        <w:rPr>
          <w:rFonts w:cs="Calibri"/>
          <w:lang w:val="en-GB"/>
        </w:rPr>
      </w:pPr>
      <w:r>
        <w:rPr>
          <w:rFonts w:cs="Calibri"/>
          <w:lang w:val="en-GB"/>
        </w:rPr>
        <w:t xml:space="preserve">With the aim </w:t>
      </w:r>
      <w:r w:rsidR="00343D93">
        <w:rPr>
          <w:rFonts w:cs="Calibri"/>
          <w:lang w:val="en-GB"/>
        </w:rPr>
        <w:t>o</w:t>
      </w:r>
      <w:r>
        <w:rPr>
          <w:rFonts w:cs="Calibri"/>
          <w:lang w:val="en-GB"/>
        </w:rPr>
        <w:t>f</w:t>
      </w:r>
      <w:r w:rsidR="00343D93">
        <w:rPr>
          <w:rFonts w:cs="Calibri"/>
          <w:lang w:val="en-GB"/>
        </w:rPr>
        <w:t xml:space="preserve"> establishing </w:t>
      </w:r>
      <w:r w:rsidR="004C1690">
        <w:rPr>
          <w:rFonts w:cs="Calibri"/>
          <w:lang w:val="en-GB"/>
        </w:rPr>
        <w:t xml:space="preserve">and enhancing </w:t>
      </w:r>
      <w:r w:rsidR="00343D93">
        <w:rPr>
          <w:rFonts w:cs="Calibri"/>
          <w:lang w:val="en-GB"/>
        </w:rPr>
        <w:t>international cooperation in the field of higher education, countries and or</w:t>
      </w:r>
      <w:r>
        <w:rPr>
          <w:rFonts w:cs="Calibri"/>
          <w:lang w:val="en-GB"/>
        </w:rPr>
        <w:t>ganisations met during the two days of the event for a number of</w:t>
      </w:r>
      <w:r w:rsidR="00343D93">
        <w:rPr>
          <w:rFonts w:cs="Calibri"/>
          <w:lang w:val="en-GB"/>
        </w:rPr>
        <w:t xml:space="preserve"> bilateral</w:t>
      </w:r>
      <w:r>
        <w:rPr>
          <w:rFonts w:cs="Calibri"/>
          <w:lang w:val="en-GB"/>
        </w:rPr>
        <w:t xml:space="preserve"> meetings, </w:t>
      </w:r>
      <w:r w:rsidR="00343D93">
        <w:rPr>
          <w:rFonts w:cs="Calibri"/>
          <w:lang w:val="en-GB"/>
        </w:rPr>
        <w:t xml:space="preserve">facilitated by the organisers in the Palace of the </w:t>
      </w:r>
      <w:r>
        <w:rPr>
          <w:rFonts w:cs="Calibri"/>
          <w:lang w:val="en-GB"/>
        </w:rPr>
        <w:t xml:space="preserve">Parliament. </w:t>
      </w:r>
      <w:r w:rsidR="00343D93">
        <w:rPr>
          <w:rFonts w:cs="Calibri"/>
          <w:lang w:val="en-GB"/>
        </w:rPr>
        <w:t xml:space="preserve"> </w:t>
      </w:r>
    </w:p>
    <w:p w:rsidR="009F0F14" w:rsidRPr="00042C0A" w:rsidRDefault="00042C0A" w:rsidP="009F0F14">
      <w:pPr>
        <w:spacing w:before="120" w:after="120" w:line="288" w:lineRule="auto"/>
        <w:jc w:val="both"/>
        <w:rPr>
          <w:rFonts w:cs="Calibri"/>
          <w:lang w:val="en-GB"/>
        </w:rPr>
      </w:pPr>
      <w:r w:rsidRPr="00042C0A">
        <w:rPr>
          <w:rFonts w:cs="Calibri"/>
          <w:lang w:val="en-GB"/>
        </w:rPr>
        <w:t>The</w:t>
      </w:r>
      <w:r w:rsidR="001C1DBE">
        <w:rPr>
          <w:rFonts w:cs="Calibri"/>
          <w:lang w:val="en-GB"/>
        </w:rPr>
        <w:t xml:space="preserve"> organisers arranged</w:t>
      </w:r>
      <w:r>
        <w:rPr>
          <w:rFonts w:cs="Calibri"/>
          <w:lang w:val="en-GB"/>
        </w:rPr>
        <w:t xml:space="preserve"> two</w:t>
      </w:r>
      <w:r w:rsidRPr="00042C0A">
        <w:rPr>
          <w:rFonts w:cs="Calibri"/>
          <w:lang w:val="en-GB"/>
        </w:rPr>
        <w:t xml:space="preserve"> social events</w:t>
      </w:r>
      <w:r w:rsidR="004C1690">
        <w:rPr>
          <w:rFonts w:cs="Calibri"/>
          <w:lang w:val="en-GB"/>
        </w:rPr>
        <w:t>,</w:t>
      </w:r>
      <w:r w:rsidRPr="00042C0A">
        <w:rPr>
          <w:rFonts w:cs="Calibri"/>
          <w:lang w:val="en-GB"/>
        </w:rPr>
        <w:t xml:space="preserve"> at Victoria Palace on </w:t>
      </w:r>
      <w:r>
        <w:rPr>
          <w:rFonts w:cs="Calibri"/>
          <w:lang w:val="en-GB"/>
        </w:rPr>
        <w:t xml:space="preserve">25 April and at the Romanian </w:t>
      </w:r>
      <w:r w:rsidR="009F0F14" w:rsidRPr="00042C0A">
        <w:rPr>
          <w:rFonts w:cs="Calibri"/>
          <w:lang w:val="en-GB"/>
        </w:rPr>
        <w:t>At</w:t>
      </w:r>
      <w:r>
        <w:rPr>
          <w:rFonts w:cs="Calibri"/>
          <w:lang w:val="en-GB"/>
        </w:rPr>
        <w:t>h</w:t>
      </w:r>
      <w:r w:rsidR="009F0F14" w:rsidRPr="00042C0A">
        <w:rPr>
          <w:rFonts w:cs="Calibri"/>
          <w:lang w:val="en-GB"/>
        </w:rPr>
        <w:t>en</w:t>
      </w:r>
      <w:r>
        <w:rPr>
          <w:rFonts w:cs="Calibri"/>
          <w:lang w:val="en-GB"/>
        </w:rPr>
        <w:t>a</w:t>
      </w:r>
      <w:r w:rsidR="009F0F14" w:rsidRPr="00042C0A">
        <w:rPr>
          <w:rFonts w:cs="Calibri"/>
          <w:lang w:val="en-GB"/>
        </w:rPr>
        <w:t>eu</w:t>
      </w:r>
      <w:r>
        <w:rPr>
          <w:rFonts w:cs="Calibri"/>
          <w:lang w:val="en-GB"/>
        </w:rPr>
        <w:t>m on 26 A</w:t>
      </w:r>
      <w:r w:rsidR="009F0F14" w:rsidRPr="00042C0A">
        <w:rPr>
          <w:rFonts w:cs="Calibri"/>
          <w:lang w:val="en-GB"/>
        </w:rPr>
        <w:t>pril</w:t>
      </w:r>
      <w:r>
        <w:rPr>
          <w:rFonts w:cs="Calibri"/>
          <w:lang w:val="en-GB"/>
        </w:rPr>
        <w:t xml:space="preserve">, where a small concert was put in place by the Romanian </w:t>
      </w:r>
      <w:r w:rsidR="001F1A8F">
        <w:rPr>
          <w:rFonts w:cs="Calibri"/>
          <w:lang w:val="en-GB"/>
        </w:rPr>
        <w:t>Philharmonics</w:t>
      </w:r>
      <w:r>
        <w:rPr>
          <w:rFonts w:cs="Calibri"/>
          <w:lang w:val="en-GB"/>
        </w:rPr>
        <w:t xml:space="preserve"> </w:t>
      </w:r>
      <w:r>
        <w:rPr>
          <w:lang w:val="en-GB"/>
        </w:rPr>
        <w:t xml:space="preserve">”George </w:t>
      </w:r>
      <w:proofErr w:type="spellStart"/>
      <w:r>
        <w:rPr>
          <w:lang w:val="en-GB"/>
        </w:rPr>
        <w:t>Enescu</w:t>
      </w:r>
      <w:proofErr w:type="spellEnd"/>
      <w:r>
        <w:rPr>
          <w:lang w:val="en-GB"/>
        </w:rPr>
        <w:t xml:space="preserve">” of the National University of Music Bucharest. </w:t>
      </w:r>
      <w:r w:rsidR="009F0F14" w:rsidRPr="00042C0A">
        <w:rPr>
          <w:lang w:val="en-GB"/>
        </w:rPr>
        <w:t xml:space="preserve"> </w:t>
      </w:r>
    </w:p>
    <w:p w:rsidR="009F0F14" w:rsidRPr="00042C0A" w:rsidRDefault="00042C0A" w:rsidP="009F0F14">
      <w:pPr>
        <w:spacing w:before="120" w:after="120" w:line="288" w:lineRule="auto"/>
        <w:jc w:val="both"/>
      </w:pPr>
      <w:r w:rsidRPr="00042C0A">
        <w:t xml:space="preserve">Additional information regarding the events at the </w:t>
      </w:r>
      <w:r w:rsidR="009F0F14" w:rsidRPr="00042C0A">
        <w:t>Pala</w:t>
      </w:r>
      <w:r>
        <w:t xml:space="preserve">ce of the </w:t>
      </w:r>
      <w:r w:rsidR="009F0F14" w:rsidRPr="00042C0A">
        <w:t>Parl</w:t>
      </w:r>
      <w:r>
        <w:t>i</w:t>
      </w:r>
      <w:r w:rsidR="009F0F14" w:rsidRPr="00042C0A">
        <w:t>ament</w:t>
      </w:r>
      <w:r>
        <w:t xml:space="preserve"> </w:t>
      </w:r>
      <w:r w:rsidR="004C1690">
        <w:t xml:space="preserve">is </w:t>
      </w:r>
      <w:r>
        <w:t xml:space="preserve">available on the official Website of the </w:t>
      </w:r>
      <w:r w:rsidR="004C1690">
        <w:t xml:space="preserve">Conference </w:t>
      </w:r>
      <w:r>
        <w:t>at</w:t>
      </w:r>
      <w:r w:rsidR="009F0F14" w:rsidRPr="00042C0A">
        <w:t xml:space="preserve">:  </w:t>
      </w:r>
      <w:hyperlink r:id="rId20" w:history="1">
        <w:r w:rsidR="009F0F14" w:rsidRPr="00042C0A">
          <w:rPr>
            <w:rStyle w:val="Hyperlink"/>
          </w:rPr>
          <w:t>http://www.bologna-bucharest2012.ehea.info</w:t>
        </w:r>
      </w:hyperlink>
      <w:r w:rsidR="009F0F14" w:rsidRPr="00042C0A">
        <w:t>.</w:t>
      </w:r>
    </w:p>
    <w:p w:rsidR="009F0F14" w:rsidRDefault="009F0F14" w:rsidP="00D47593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1F1A8F" w:rsidRPr="001F1A8F" w:rsidRDefault="001F1A8F" w:rsidP="001F1A8F">
      <w:pPr>
        <w:pStyle w:val="ListParagraph"/>
        <w:numPr>
          <w:ilvl w:val="0"/>
          <w:numId w:val="4"/>
        </w:numPr>
        <w:spacing w:before="120" w:after="120" w:line="288" w:lineRule="auto"/>
        <w:jc w:val="both"/>
        <w:rPr>
          <w:rFonts w:cs="Calibri"/>
          <w:b/>
          <w:lang w:val="en-GB"/>
        </w:rPr>
      </w:pPr>
      <w:r w:rsidRPr="001F1A8F">
        <w:rPr>
          <w:rFonts w:cs="Calibri"/>
          <w:b/>
          <w:lang w:val="en-GB"/>
        </w:rPr>
        <w:lastRenderedPageBreak/>
        <w:t xml:space="preserve">Evaluation form and methodology </w:t>
      </w:r>
    </w:p>
    <w:p w:rsidR="001F1A8F" w:rsidRPr="001F1A8F" w:rsidRDefault="00985E7F" w:rsidP="001F1A8F">
      <w:pPr>
        <w:spacing w:before="120" w:after="120" w:line="288" w:lineRule="auto"/>
        <w:jc w:val="both"/>
        <w:rPr>
          <w:rFonts w:cs="Calibri"/>
          <w:lang w:val="en-GB"/>
        </w:rPr>
      </w:pPr>
      <w:r>
        <w:rPr>
          <w:rFonts w:cs="Calibri"/>
          <w:lang w:val="en-GB"/>
        </w:rPr>
        <w:t>Following</w:t>
      </w:r>
      <w:r w:rsidR="00042C0A" w:rsidRPr="001F1A8F">
        <w:rPr>
          <w:rFonts w:cs="Calibri"/>
          <w:lang w:val="en-GB"/>
        </w:rPr>
        <w:t xml:space="preserve"> the</w:t>
      </w:r>
      <w:r w:rsidR="002251F7">
        <w:rPr>
          <w:rFonts w:cs="Calibri"/>
          <w:lang w:val="en-GB"/>
        </w:rPr>
        <w:t xml:space="preserve"> event</w:t>
      </w:r>
      <w:r w:rsidR="00011BE6">
        <w:rPr>
          <w:rFonts w:cs="Calibri"/>
          <w:lang w:val="en-GB"/>
        </w:rPr>
        <w:t>,</w:t>
      </w:r>
      <w:r w:rsidR="002251F7">
        <w:rPr>
          <w:rFonts w:cs="Calibri"/>
          <w:lang w:val="en-GB"/>
        </w:rPr>
        <w:t xml:space="preserve"> the</w:t>
      </w:r>
      <w:r w:rsidR="00042C0A" w:rsidRPr="001F1A8F">
        <w:rPr>
          <w:rFonts w:cs="Calibri"/>
          <w:lang w:val="en-GB"/>
        </w:rPr>
        <w:t xml:space="preserve"> organisers have </w:t>
      </w:r>
      <w:r w:rsidR="00642773" w:rsidRPr="001F1A8F">
        <w:rPr>
          <w:rFonts w:cs="Calibri"/>
          <w:lang w:val="en-GB"/>
        </w:rPr>
        <w:t xml:space="preserve">carried out a survey </w:t>
      </w:r>
      <w:r w:rsidR="002251F7">
        <w:rPr>
          <w:rFonts w:cs="Calibri"/>
          <w:lang w:val="en-GB"/>
        </w:rPr>
        <w:t>meant</w:t>
      </w:r>
      <w:r w:rsidR="00642773" w:rsidRPr="001F1A8F">
        <w:rPr>
          <w:rFonts w:cs="Calibri"/>
          <w:lang w:val="en-GB"/>
        </w:rPr>
        <w:t xml:space="preserve"> to assess the e</w:t>
      </w:r>
      <w:r w:rsidR="00D47593" w:rsidRPr="001F1A8F">
        <w:rPr>
          <w:rFonts w:cs="Calibri"/>
          <w:lang w:val="en-GB"/>
        </w:rPr>
        <w:t>vent</w:t>
      </w:r>
      <w:r w:rsidR="00642773" w:rsidRPr="001F1A8F">
        <w:rPr>
          <w:rFonts w:cs="Calibri"/>
          <w:lang w:val="en-GB"/>
        </w:rPr>
        <w:t>s in Bucharest and provide useful feed</w:t>
      </w:r>
      <w:r w:rsidR="002251F7">
        <w:rPr>
          <w:rFonts w:cs="Calibri"/>
          <w:lang w:val="en-GB"/>
        </w:rPr>
        <w:t>back tool</w:t>
      </w:r>
      <w:r>
        <w:rPr>
          <w:rFonts w:cs="Calibri"/>
          <w:lang w:val="en-GB"/>
        </w:rPr>
        <w:t xml:space="preserve"> for the organisers. An</w:t>
      </w:r>
      <w:r w:rsidR="00642773" w:rsidRPr="001F1A8F">
        <w:rPr>
          <w:rFonts w:cs="Calibri"/>
          <w:lang w:val="en-GB"/>
        </w:rPr>
        <w:t xml:space="preserve"> evaluation form was</w:t>
      </w:r>
      <w:r w:rsidR="001F1A8F" w:rsidRPr="001F1A8F">
        <w:rPr>
          <w:rFonts w:cs="Calibri"/>
          <w:lang w:val="en-GB"/>
        </w:rPr>
        <w:t xml:space="preserve"> distributed online to all participants </w:t>
      </w:r>
      <w:r w:rsidR="004D4507">
        <w:rPr>
          <w:rFonts w:cs="Calibri"/>
          <w:lang w:val="en-GB"/>
        </w:rPr>
        <w:t>registered for</w:t>
      </w:r>
      <w:r w:rsidR="001F1A8F" w:rsidRPr="001F1A8F">
        <w:rPr>
          <w:rFonts w:cs="Calibri"/>
          <w:lang w:val="en-GB"/>
        </w:rPr>
        <w:t xml:space="preserve"> the EHEA Ministerial Conference and Bologna Policy Forum. </w:t>
      </w:r>
      <w:r>
        <w:rPr>
          <w:rFonts w:cs="Calibri"/>
          <w:lang w:val="en-GB"/>
        </w:rPr>
        <w:t xml:space="preserve">The participants were given seven days to complete the form. </w:t>
      </w:r>
      <w:r w:rsidR="001F1A8F" w:rsidRPr="001F1A8F">
        <w:rPr>
          <w:rFonts w:cs="Calibri"/>
          <w:lang w:val="en-GB"/>
        </w:rPr>
        <w:t xml:space="preserve">The </w:t>
      </w:r>
      <w:r>
        <w:rPr>
          <w:rFonts w:cs="Calibri"/>
          <w:lang w:val="en-GB"/>
        </w:rPr>
        <w:t xml:space="preserve">surveyed </w:t>
      </w:r>
      <w:r w:rsidR="001F1A8F" w:rsidRPr="001F1A8F">
        <w:rPr>
          <w:rFonts w:cs="Calibri"/>
          <w:lang w:val="en-GB"/>
        </w:rPr>
        <w:t xml:space="preserve">sample included: heads of delegation, member of delegation, guests from abroad, guests from Romania and members of the press. </w:t>
      </w:r>
    </w:p>
    <w:p w:rsidR="00634EB6" w:rsidRPr="005E45E7" w:rsidRDefault="001F1A8F" w:rsidP="001F1A8F">
      <w:pPr>
        <w:spacing w:before="120" w:after="120" w:line="288" w:lineRule="auto"/>
        <w:jc w:val="both"/>
        <w:rPr>
          <w:rFonts w:cstheme="minorHAnsi"/>
          <w:lang w:val="en-GB"/>
        </w:rPr>
      </w:pPr>
      <w:r w:rsidRPr="005E45E7">
        <w:rPr>
          <w:rFonts w:cstheme="minorHAnsi"/>
          <w:lang w:val="en-GB"/>
        </w:rPr>
        <w:t xml:space="preserve">The evaluation form was designed to assess </w:t>
      </w:r>
      <w:r w:rsidRPr="005E45E7">
        <w:rPr>
          <w:rFonts w:cstheme="minorHAnsi"/>
          <w:i/>
          <w:lang w:val="en-GB"/>
        </w:rPr>
        <w:t>event sessions</w:t>
      </w:r>
      <w:r w:rsidRPr="005E45E7">
        <w:rPr>
          <w:rFonts w:cstheme="minorHAnsi"/>
          <w:lang w:val="en-GB"/>
        </w:rPr>
        <w:t xml:space="preserve"> and </w:t>
      </w:r>
      <w:r w:rsidRPr="005E45E7">
        <w:rPr>
          <w:rFonts w:cstheme="minorHAnsi"/>
          <w:i/>
          <w:lang w:val="en-GB"/>
        </w:rPr>
        <w:t>administrative aspects</w:t>
      </w:r>
      <w:r w:rsidR="002251F7" w:rsidRPr="005E45E7">
        <w:rPr>
          <w:rFonts w:cstheme="minorHAnsi"/>
          <w:lang w:val="en-GB"/>
        </w:rPr>
        <w:t xml:space="preserve"> regarding the organisation</w:t>
      </w:r>
      <w:r w:rsidR="00F058EA">
        <w:rPr>
          <w:rFonts w:cstheme="minorHAnsi"/>
          <w:lang w:val="en-GB"/>
        </w:rPr>
        <w:t xml:space="preserve"> of</w:t>
      </w:r>
      <w:r w:rsidR="002251F7" w:rsidRPr="005E45E7">
        <w:rPr>
          <w:rFonts w:cstheme="minorHAnsi"/>
          <w:lang w:val="en-GB"/>
        </w:rPr>
        <w:t xml:space="preserve"> the EHEA Ministerial Conference and Bologna Policy Forum</w:t>
      </w:r>
      <w:r w:rsidRPr="005E45E7">
        <w:rPr>
          <w:rFonts w:cstheme="minorHAnsi"/>
          <w:i/>
          <w:lang w:val="en-GB"/>
        </w:rPr>
        <w:t>.</w:t>
      </w:r>
      <w:r w:rsidR="005E45E7" w:rsidRPr="005E45E7">
        <w:rPr>
          <w:rFonts w:cstheme="minorHAnsi"/>
          <w:lang w:val="en-GB"/>
        </w:rPr>
        <w:t xml:space="preserve"> </w:t>
      </w:r>
      <w:r w:rsidR="00762262" w:rsidRPr="005E45E7">
        <w:rPr>
          <w:rFonts w:cstheme="minorHAnsi"/>
          <w:lang w:val="en-GB"/>
        </w:rPr>
        <w:t xml:space="preserve">A standard </w:t>
      </w:r>
      <w:r w:rsidR="005E45E7" w:rsidRPr="005E45E7">
        <w:rPr>
          <w:rFonts w:cstheme="minorHAnsi"/>
          <w:lang w:val="en-GB"/>
        </w:rPr>
        <w:t xml:space="preserve">five-level </w:t>
      </w:r>
      <w:proofErr w:type="spellStart"/>
      <w:r w:rsidR="00762262" w:rsidRPr="005E45E7">
        <w:rPr>
          <w:rFonts w:cstheme="minorHAnsi"/>
          <w:lang w:val="en-GB"/>
        </w:rPr>
        <w:t>Likert</w:t>
      </w:r>
      <w:proofErr w:type="spellEnd"/>
      <w:r w:rsidR="00762262" w:rsidRPr="005E45E7">
        <w:rPr>
          <w:rFonts w:cstheme="minorHAnsi"/>
          <w:lang w:val="en-GB"/>
        </w:rPr>
        <w:t xml:space="preserve"> scale was used to </w:t>
      </w:r>
      <w:r w:rsidR="005E45E7" w:rsidRPr="005E45E7">
        <w:rPr>
          <w:rStyle w:val="apple-converted-space"/>
          <w:rFonts w:cstheme="minorHAnsi"/>
          <w:color w:val="000000"/>
          <w:shd w:val="clear" w:color="auto" w:fill="FFFFFF"/>
        </w:rPr>
        <w:t xml:space="preserve">assess the satisfaction rate </w:t>
      </w:r>
      <w:r w:rsidR="00011BE6">
        <w:rPr>
          <w:rStyle w:val="apple-converted-space"/>
          <w:rFonts w:cstheme="minorHAnsi"/>
          <w:color w:val="000000"/>
          <w:shd w:val="clear" w:color="auto" w:fill="FFFFFF"/>
        </w:rPr>
        <w:t>of</w:t>
      </w:r>
      <w:r w:rsidR="00011BE6" w:rsidRPr="005E45E7">
        <w:rPr>
          <w:rStyle w:val="apple-converted-space"/>
          <w:rFonts w:cstheme="minorHAnsi"/>
          <w:color w:val="000000"/>
          <w:shd w:val="clear" w:color="auto" w:fill="FFFFFF"/>
        </w:rPr>
        <w:t xml:space="preserve"> </w:t>
      </w:r>
      <w:r w:rsidR="005E45E7">
        <w:rPr>
          <w:rStyle w:val="apple-converted-space"/>
          <w:rFonts w:cstheme="minorHAnsi"/>
          <w:color w:val="000000"/>
          <w:shd w:val="clear" w:color="auto" w:fill="FFFFFF"/>
        </w:rPr>
        <w:t xml:space="preserve">various aspects </w:t>
      </w:r>
      <w:r w:rsidR="005E45E7" w:rsidRPr="005E45E7">
        <w:rPr>
          <w:rStyle w:val="apple-converted-space"/>
          <w:rFonts w:cstheme="minorHAnsi"/>
          <w:color w:val="000000"/>
          <w:shd w:val="clear" w:color="auto" w:fill="FFFFFF"/>
        </w:rPr>
        <w:t>regarding the two events.</w:t>
      </w:r>
      <w:r w:rsidR="005E45E7" w:rsidRPr="005E45E7">
        <w:rPr>
          <w:rFonts w:cstheme="minorHAnsi"/>
          <w:lang w:val="en-GB"/>
        </w:rPr>
        <w:t xml:space="preserve"> The </w:t>
      </w:r>
      <w:r w:rsidR="005E45E7">
        <w:rPr>
          <w:rFonts w:cstheme="minorHAnsi"/>
          <w:lang w:val="en-GB"/>
        </w:rPr>
        <w:t xml:space="preserve">survey also </w:t>
      </w:r>
      <w:r w:rsidR="00011BE6">
        <w:rPr>
          <w:rFonts w:cstheme="minorHAnsi"/>
          <w:lang w:val="en-GB"/>
        </w:rPr>
        <w:t>provided open-</w:t>
      </w:r>
      <w:r w:rsidR="005E45E7">
        <w:rPr>
          <w:rFonts w:cstheme="minorHAnsi"/>
          <w:lang w:val="en-GB"/>
        </w:rPr>
        <w:t xml:space="preserve">ended questions, giving the opportunity for respondents to </w:t>
      </w:r>
      <w:r w:rsidR="00011BE6">
        <w:rPr>
          <w:rFonts w:cstheme="minorHAnsi"/>
          <w:lang w:val="en-GB"/>
        </w:rPr>
        <w:t>share</w:t>
      </w:r>
      <w:r w:rsidR="005E45E7">
        <w:rPr>
          <w:rFonts w:cstheme="minorHAnsi"/>
          <w:lang w:val="en-GB"/>
        </w:rPr>
        <w:t xml:space="preserve"> their view</w:t>
      </w:r>
      <w:r w:rsidR="00011BE6">
        <w:rPr>
          <w:rFonts w:cstheme="minorHAnsi"/>
          <w:lang w:val="en-GB"/>
        </w:rPr>
        <w:t>s</w:t>
      </w:r>
      <w:r w:rsidR="005E45E7">
        <w:rPr>
          <w:rFonts w:cstheme="minorHAnsi"/>
          <w:lang w:val="en-GB"/>
        </w:rPr>
        <w:t>.</w:t>
      </w:r>
      <w:r w:rsidR="005E45E7" w:rsidRPr="005E45E7">
        <w:rPr>
          <w:rFonts w:cstheme="minorHAnsi"/>
          <w:lang w:val="en-GB"/>
        </w:rPr>
        <w:t xml:space="preserve"> </w:t>
      </w:r>
    </w:p>
    <w:p w:rsidR="001F1A8F" w:rsidRPr="002251F7" w:rsidRDefault="00634EB6" w:rsidP="001F1A8F">
      <w:pPr>
        <w:spacing w:before="120" w:after="120" w:line="288" w:lineRule="auto"/>
        <w:jc w:val="both"/>
        <w:rPr>
          <w:rFonts w:cs="Calibri"/>
          <w:lang w:val="en-GB"/>
        </w:rPr>
      </w:pPr>
      <w:r>
        <w:rPr>
          <w:rFonts w:cs="Calibri"/>
          <w:lang w:val="en-GB"/>
        </w:rPr>
        <w:t xml:space="preserve"> </w:t>
      </w:r>
      <w:r w:rsidR="004D4507">
        <w:rPr>
          <w:rStyle w:val="apple-converted-space"/>
          <w:rFonts w:ascii="Helvetica" w:hAnsi="Helvetica"/>
          <w:color w:val="4A4C4D"/>
          <w:sz w:val="18"/>
          <w:szCs w:val="18"/>
          <w:shd w:val="clear" w:color="auto" w:fill="F9F9F9"/>
        </w:rPr>
        <w:t xml:space="preserve">. </w:t>
      </w:r>
    </w:p>
    <w:p w:rsidR="00774425" w:rsidRPr="00774425" w:rsidRDefault="00634EB6" w:rsidP="00774425">
      <w:pPr>
        <w:pStyle w:val="ListParagraph"/>
        <w:numPr>
          <w:ilvl w:val="0"/>
          <w:numId w:val="4"/>
        </w:numPr>
        <w:spacing w:before="120" w:after="120" w:line="288" w:lineRule="auto"/>
        <w:jc w:val="both"/>
        <w:rPr>
          <w:rFonts w:ascii="Arial" w:eastAsia="Times New Roman" w:hAnsi="Arial" w:cs="Arial"/>
          <w:color w:val="000000"/>
          <w:sz w:val="18"/>
          <w:szCs w:val="18"/>
          <w:lang w:val="en-GB"/>
        </w:rPr>
      </w:pPr>
      <w:r>
        <w:rPr>
          <w:rFonts w:cs="Calibri"/>
          <w:b/>
          <w:lang w:val="en-GB"/>
        </w:rPr>
        <w:t xml:space="preserve">Results </w:t>
      </w:r>
    </w:p>
    <w:p w:rsidR="000D6163" w:rsidRPr="00634EB6" w:rsidRDefault="00634EB6" w:rsidP="002C1AE0">
      <w:pPr>
        <w:spacing w:before="120" w:after="120" w:line="288" w:lineRule="auto"/>
        <w:jc w:val="both"/>
        <w:rPr>
          <w:rFonts w:cs="Calibri"/>
          <w:lang w:val="en-GB"/>
        </w:rPr>
      </w:pPr>
      <w:r w:rsidRPr="00634EB6">
        <w:rPr>
          <w:rFonts w:cs="Calibri"/>
          <w:lang w:val="en-GB"/>
        </w:rPr>
        <w:t>The</w:t>
      </w:r>
      <w:r w:rsidR="00985E7F">
        <w:rPr>
          <w:rFonts w:cs="Calibri"/>
          <w:lang w:val="en-GB"/>
        </w:rPr>
        <w:t xml:space="preserve"> </w:t>
      </w:r>
      <w:r w:rsidRPr="00634EB6">
        <w:rPr>
          <w:rFonts w:cs="Calibri"/>
          <w:lang w:val="en-GB"/>
        </w:rPr>
        <w:t>o</w:t>
      </w:r>
      <w:r w:rsidR="00682C30">
        <w:rPr>
          <w:rFonts w:cs="Calibri"/>
          <w:lang w:val="en-GB"/>
        </w:rPr>
        <w:t>rganisers have received a total</w:t>
      </w:r>
      <w:r w:rsidRPr="00634EB6">
        <w:rPr>
          <w:rFonts w:cs="Calibri"/>
          <w:lang w:val="en-GB"/>
        </w:rPr>
        <w:t xml:space="preserve"> of </w:t>
      </w:r>
      <w:r w:rsidR="00985E7F">
        <w:rPr>
          <w:rFonts w:cs="Calibri"/>
          <w:lang w:val="en-GB"/>
        </w:rPr>
        <w:t>57 evaluation forms over the seven</w:t>
      </w:r>
      <w:r w:rsidR="00011BE6">
        <w:rPr>
          <w:rFonts w:cs="Calibri"/>
          <w:lang w:val="en-GB"/>
        </w:rPr>
        <w:t>-</w:t>
      </w:r>
      <w:r w:rsidR="00985E7F">
        <w:rPr>
          <w:rFonts w:cs="Calibri"/>
          <w:lang w:val="en-GB"/>
        </w:rPr>
        <w:t>day</w:t>
      </w:r>
      <w:r w:rsidR="006B35CC">
        <w:rPr>
          <w:rFonts w:cs="Calibri"/>
          <w:lang w:val="en-GB"/>
        </w:rPr>
        <w:t xml:space="preserve"> </w:t>
      </w:r>
      <w:r w:rsidR="00011BE6">
        <w:rPr>
          <w:rFonts w:cs="Calibri"/>
          <w:lang w:val="en-GB"/>
        </w:rPr>
        <w:t xml:space="preserve">period </w:t>
      </w:r>
      <w:r w:rsidR="006B35CC">
        <w:rPr>
          <w:rFonts w:cs="Calibri"/>
          <w:lang w:val="en-GB"/>
        </w:rPr>
        <w:t>from participants of the EHEA Ministerial Conference and Third Bologna Policy Forum</w:t>
      </w:r>
      <w:r w:rsidR="00985E7F">
        <w:rPr>
          <w:rFonts w:cs="Calibri"/>
          <w:lang w:val="en-GB"/>
        </w:rPr>
        <w:t xml:space="preserve">. </w:t>
      </w:r>
      <w:r w:rsidR="006B35CC">
        <w:rPr>
          <w:lang w:val="en-GB"/>
        </w:rPr>
        <w:t>69</w:t>
      </w:r>
      <w:r w:rsidR="00355EF9">
        <w:t>% of responses were provided by members of the delegation</w:t>
      </w:r>
      <w:r w:rsidR="00985E7F">
        <w:t xml:space="preserve">, while 30% of responses came from </w:t>
      </w:r>
      <w:r w:rsidR="00355EF9">
        <w:t>head</w:t>
      </w:r>
      <w:r w:rsidR="00985E7F">
        <w:t>s of delegation and guests. No</w:t>
      </w:r>
      <w:r w:rsidR="00355EF9">
        <w:t xml:space="preserve"> responses</w:t>
      </w:r>
      <w:r w:rsidR="00985E7F">
        <w:t xml:space="preserve"> were received</w:t>
      </w:r>
      <w:r w:rsidR="00355EF9">
        <w:t xml:space="preserve"> from press representative</w:t>
      </w:r>
      <w:r w:rsidR="002C1AE0">
        <w:t>s</w:t>
      </w:r>
      <w:r w:rsidR="00355EF9">
        <w:t>.</w:t>
      </w:r>
      <w:r w:rsidR="002C1AE0">
        <w:t xml:space="preserve"> </w:t>
      </w:r>
    </w:p>
    <w:p w:rsidR="00642773" w:rsidRDefault="00634EB6" w:rsidP="002C1AE0">
      <w:pPr>
        <w:shd w:val="clear" w:color="auto" w:fill="FFFFFF"/>
        <w:spacing w:line="240" w:lineRule="auto"/>
        <w:jc w:val="both"/>
        <w:rPr>
          <w:rFonts w:cs="Calibri"/>
          <w:lang w:val="en-GB"/>
        </w:rPr>
      </w:pPr>
      <w:r w:rsidRPr="00634EB6">
        <w:rPr>
          <w:rFonts w:cs="Calibri"/>
          <w:lang w:val="en-GB"/>
        </w:rPr>
        <w:t>The statistical data</w:t>
      </w:r>
      <w:r w:rsidR="006B35CC">
        <w:rPr>
          <w:rFonts w:cs="Calibri"/>
          <w:lang w:val="en-GB"/>
        </w:rPr>
        <w:t xml:space="preserve"> regarding the composition of the sample</w:t>
      </w:r>
      <w:r w:rsidRPr="00634EB6">
        <w:rPr>
          <w:rFonts w:cs="Calibri"/>
          <w:lang w:val="en-GB"/>
        </w:rPr>
        <w:t xml:space="preserve"> is made avai</w:t>
      </w:r>
      <w:r w:rsidR="006B35CC">
        <w:rPr>
          <w:rFonts w:cs="Calibri"/>
          <w:lang w:val="en-GB"/>
        </w:rPr>
        <w:t>lable in the form of a pie chart below</w:t>
      </w:r>
      <w:r w:rsidR="00733EC8">
        <w:rPr>
          <w:rFonts w:cs="Calibri"/>
          <w:lang w:val="en-GB"/>
        </w:rPr>
        <w:t>:</w:t>
      </w:r>
    </w:p>
    <w:p w:rsidR="006B35CC" w:rsidRDefault="006B35CC" w:rsidP="002C1AE0">
      <w:pPr>
        <w:shd w:val="clear" w:color="auto" w:fill="FFFFFF"/>
        <w:spacing w:line="240" w:lineRule="auto"/>
        <w:jc w:val="both"/>
        <w:rPr>
          <w:rFonts w:cs="Calibri"/>
          <w:color w:val="FF0000"/>
          <w:lang w:val="en-GB"/>
        </w:rPr>
      </w:pPr>
      <w:r w:rsidRPr="00774425">
        <w:rPr>
          <w:noProof/>
        </w:rPr>
        <w:drawing>
          <wp:inline distT="0" distB="0" distL="0" distR="0" wp14:anchorId="5CC1730A" wp14:editId="04673E13">
            <wp:extent cx="5676900" cy="2200275"/>
            <wp:effectExtent l="0" t="0" r="19050" b="952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250765" w:rsidRDefault="00774425" w:rsidP="002C1AE0">
      <w:pPr>
        <w:shd w:val="clear" w:color="auto" w:fill="FFFFFF"/>
        <w:spacing w:line="240" w:lineRule="auto"/>
        <w:jc w:val="both"/>
      </w:pPr>
      <w:r>
        <w:t xml:space="preserve">The overall response rate </w:t>
      </w:r>
      <w:r w:rsidR="00A55880">
        <w:t>was</w:t>
      </w:r>
      <w:r>
        <w:t xml:space="preserve"> 12</w:t>
      </w:r>
      <w:r w:rsidR="00250765">
        <w:t>.</w:t>
      </w:r>
      <w:r>
        <w:t>5%</w:t>
      </w:r>
      <w:r w:rsidR="00A55880">
        <w:t xml:space="preserve"> (57 responses out of 450 participants)</w:t>
      </w:r>
      <w:r>
        <w:t>.</w:t>
      </w:r>
      <w:r w:rsidRPr="006B35CC">
        <w:t xml:space="preserve"> </w:t>
      </w:r>
      <w:r>
        <w:t>As we consider the sample large enough to provide an accurate representation of the overall satisfaction with the events</w:t>
      </w:r>
      <w:r w:rsidR="00250765">
        <w:t>,</w:t>
      </w:r>
      <w:r>
        <w:t xml:space="preserve"> we have provided below a summary of responses on the </w:t>
      </w:r>
      <w:r w:rsidR="007405AC">
        <w:rPr>
          <w:rFonts w:cs="Calibri"/>
          <w:lang w:val="en-GB"/>
        </w:rPr>
        <w:t>event sessions</w:t>
      </w:r>
      <w:r>
        <w:rPr>
          <w:rFonts w:cs="Calibri"/>
          <w:lang w:val="en-GB"/>
        </w:rPr>
        <w:t xml:space="preserve"> (I)</w:t>
      </w:r>
      <w:r w:rsidR="007405AC">
        <w:rPr>
          <w:rFonts w:cs="Calibri"/>
          <w:lang w:val="en-GB"/>
        </w:rPr>
        <w:t xml:space="preserve"> and administrative aspects</w:t>
      </w:r>
      <w:r>
        <w:rPr>
          <w:rFonts w:cs="Calibri"/>
          <w:lang w:val="en-GB"/>
        </w:rPr>
        <w:t xml:space="preserve"> (II)</w:t>
      </w:r>
      <w:r w:rsidR="00733EC8">
        <w:rPr>
          <w:rFonts w:cs="Calibri"/>
          <w:lang w:val="en-GB"/>
        </w:rPr>
        <w:t>.</w:t>
      </w:r>
    </w:p>
    <w:p w:rsidR="008341B5" w:rsidRDefault="008341B5" w:rsidP="007405AC">
      <w:pPr>
        <w:pStyle w:val="ListParagraph"/>
        <w:shd w:val="clear" w:color="auto" w:fill="FFFFFF"/>
        <w:spacing w:line="240" w:lineRule="auto"/>
        <w:rPr>
          <w:rFonts w:cs="Calibri"/>
          <w:b/>
          <w:lang w:val="en-GB"/>
        </w:rPr>
      </w:pPr>
    </w:p>
    <w:p w:rsidR="00985E7F" w:rsidRDefault="007405AC" w:rsidP="007405AC">
      <w:pPr>
        <w:pStyle w:val="ListParagraph"/>
        <w:shd w:val="clear" w:color="auto" w:fill="FFFFFF"/>
        <w:spacing w:line="240" w:lineRule="auto"/>
        <w:rPr>
          <w:rFonts w:cs="Calibri"/>
          <w:b/>
          <w:lang w:val="en-GB"/>
        </w:rPr>
      </w:pPr>
      <w:r>
        <w:rPr>
          <w:rFonts w:cs="Calibri"/>
          <w:b/>
          <w:lang w:val="en-GB"/>
        </w:rPr>
        <w:t xml:space="preserve">I. </w:t>
      </w:r>
      <w:r w:rsidR="00985E7F" w:rsidRPr="002C1AE0">
        <w:rPr>
          <w:rFonts w:cs="Calibri"/>
          <w:b/>
          <w:lang w:val="en-GB"/>
        </w:rPr>
        <w:t>EVENT SESSIONS</w:t>
      </w:r>
    </w:p>
    <w:p w:rsidR="00682C30" w:rsidRPr="00733EC8" w:rsidRDefault="00774425" w:rsidP="00AB601E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The</w:t>
      </w:r>
      <w:r w:rsidR="00AB601E">
        <w:rPr>
          <w:rFonts w:eastAsia="Times New Roman" w:cstheme="minorHAnsi"/>
        </w:rPr>
        <w:t xml:space="preserve"> surveyed participants scored their</w:t>
      </w:r>
      <w:r>
        <w:rPr>
          <w:rFonts w:eastAsia="Times New Roman" w:cstheme="minorHAnsi"/>
        </w:rPr>
        <w:t xml:space="preserve"> o</w:t>
      </w:r>
      <w:r w:rsidR="000D6163" w:rsidRPr="00762262">
        <w:rPr>
          <w:rFonts w:eastAsia="Times New Roman" w:cstheme="minorHAnsi"/>
        </w:rPr>
        <w:t xml:space="preserve">verall satisfaction with the </w:t>
      </w:r>
      <w:r w:rsidR="007405AC" w:rsidRPr="00762262">
        <w:rPr>
          <w:rFonts w:eastAsia="Times New Roman" w:cstheme="minorHAnsi"/>
        </w:rPr>
        <w:t xml:space="preserve">EHEA </w:t>
      </w:r>
      <w:r w:rsidR="000D6163" w:rsidRPr="00762262">
        <w:rPr>
          <w:rFonts w:eastAsia="Times New Roman" w:cstheme="minorHAnsi"/>
        </w:rPr>
        <w:t>Ministerial Conference and t</w:t>
      </w:r>
      <w:r>
        <w:rPr>
          <w:rFonts w:eastAsia="Times New Roman" w:cstheme="minorHAnsi"/>
        </w:rPr>
        <w:t>he Third</w:t>
      </w:r>
      <w:r w:rsidR="00AB601E">
        <w:rPr>
          <w:rFonts w:eastAsia="Times New Roman" w:cstheme="minorHAnsi"/>
        </w:rPr>
        <w:t xml:space="preserve"> Bologna Policy Forum as “outstanding” on 25% of the </w:t>
      </w:r>
      <w:proofErr w:type="gramStart"/>
      <w:r w:rsidR="00AB601E">
        <w:rPr>
          <w:rFonts w:eastAsia="Times New Roman" w:cstheme="minorHAnsi"/>
        </w:rPr>
        <w:t>cases,</w:t>
      </w:r>
      <w:proofErr w:type="gramEnd"/>
      <w:r w:rsidR="00AB601E">
        <w:rPr>
          <w:rFonts w:eastAsia="Times New Roman" w:cstheme="minorHAnsi"/>
        </w:rPr>
        <w:t xml:space="preserve"> “more than satisfactory” on 58% of the cases, “satisfactory” on 15% of replies and only 4 % have rated the event with “less than satisfactory”. </w:t>
      </w:r>
    </w:p>
    <w:p w:rsidR="00733EC8" w:rsidRDefault="00A55880" w:rsidP="00733EC8">
      <w:pPr>
        <w:shd w:val="clear" w:color="auto" w:fill="FFFFFF"/>
        <w:spacing w:line="240" w:lineRule="auto"/>
        <w:rPr>
          <w:rFonts w:cs="Calibri"/>
          <w:b/>
          <w:lang w:val="en-GB"/>
        </w:rPr>
      </w:pPr>
      <w:r>
        <w:rPr>
          <w:noProof/>
        </w:rPr>
        <w:lastRenderedPageBreak/>
        <w:drawing>
          <wp:inline distT="0" distB="0" distL="0" distR="0" wp14:anchorId="07C5008D" wp14:editId="2BB2C3B1">
            <wp:extent cx="5819775" cy="2286000"/>
            <wp:effectExtent l="57150" t="57150" r="47625" b="3810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73331C" w:rsidRDefault="00733EC8" w:rsidP="0073331C">
      <w:pPr>
        <w:shd w:val="clear" w:color="auto" w:fill="FFFFFF"/>
        <w:spacing w:line="240" w:lineRule="auto"/>
        <w:rPr>
          <w:rFonts w:cs="Calibri"/>
          <w:b/>
          <w:lang w:val="en-GB"/>
        </w:rPr>
      </w:pPr>
      <w:r>
        <w:rPr>
          <w:rFonts w:cs="Calibri"/>
          <w:b/>
          <w:lang w:val="en-GB"/>
        </w:rPr>
        <w:t>EHEA Ministerial Conference</w:t>
      </w:r>
    </w:p>
    <w:p w:rsidR="0073331C" w:rsidRDefault="00AB601E" w:rsidP="0073331C">
      <w:pPr>
        <w:shd w:val="clear" w:color="auto" w:fill="FFFFFF"/>
        <w:spacing w:line="240" w:lineRule="auto"/>
        <w:jc w:val="both"/>
        <w:rPr>
          <w:rFonts w:cs="Calibri"/>
          <w:b/>
          <w:lang w:val="en-GB"/>
        </w:rPr>
      </w:pPr>
      <w:r>
        <w:rPr>
          <w:rFonts w:cstheme="minorHAnsi"/>
          <w:bCs/>
          <w:color w:val="000000"/>
          <w:shd w:val="clear" w:color="auto" w:fill="FFFFFF"/>
        </w:rPr>
        <w:t xml:space="preserve">Regarding the content of the </w:t>
      </w:r>
      <w:r w:rsidR="00762262" w:rsidRPr="00762262">
        <w:rPr>
          <w:rFonts w:cstheme="minorHAnsi"/>
          <w:bCs/>
          <w:color w:val="000000"/>
          <w:shd w:val="clear" w:color="auto" w:fill="FFFFFF"/>
        </w:rPr>
        <w:t>discussions during the parallel and plenary sessions of the EHEA Ministerial Conference</w:t>
      </w:r>
      <w:r>
        <w:rPr>
          <w:rFonts w:cstheme="minorHAnsi"/>
          <w:bCs/>
          <w:color w:val="000000"/>
          <w:shd w:val="clear" w:color="auto" w:fill="FFFFFF"/>
        </w:rPr>
        <w:t>,</w:t>
      </w:r>
      <w:r w:rsidR="007C465B">
        <w:rPr>
          <w:rFonts w:cstheme="minorHAnsi"/>
          <w:bCs/>
          <w:color w:val="000000"/>
          <w:shd w:val="clear" w:color="auto" w:fill="FFFFFF"/>
        </w:rPr>
        <w:t xml:space="preserve"> 95 % participants were satisfied or above</w:t>
      </w:r>
      <w:r w:rsidR="00250765">
        <w:rPr>
          <w:rFonts w:cstheme="minorHAnsi"/>
          <w:bCs/>
          <w:color w:val="000000"/>
          <w:shd w:val="clear" w:color="auto" w:fill="FFFFFF"/>
        </w:rPr>
        <w:t xml:space="preserve"> the level of</w:t>
      </w:r>
      <w:r w:rsidR="007C465B">
        <w:rPr>
          <w:rFonts w:cstheme="minorHAnsi"/>
          <w:bCs/>
          <w:color w:val="000000"/>
          <w:shd w:val="clear" w:color="auto" w:fill="FFFFFF"/>
        </w:rPr>
        <w:t xml:space="preserve"> </w:t>
      </w:r>
      <w:r w:rsidR="00F058EA">
        <w:rPr>
          <w:rFonts w:cstheme="minorHAnsi"/>
          <w:bCs/>
          <w:color w:val="000000"/>
          <w:shd w:val="clear" w:color="auto" w:fill="FFFFFF"/>
        </w:rPr>
        <w:t>“</w:t>
      </w:r>
      <w:r w:rsidR="004A6CE0">
        <w:rPr>
          <w:rFonts w:cstheme="minorHAnsi"/>
          <w:bCs/>
          <w:color w:val="000000"/>
          <w:shd w:val="clear" w:color="auto" w:fill="FFFFFF"/>
        </w:rPr>
        <w:t>satisfactory</w:t>
      </w:r>
      <w:r w:rsidR="00F058EA">
        <w:rPr>
          <w:rFonts w:cstheme="minorHAnsi"/>
          <w:bCs/>
          <w:color w:val="000000"/>
          <w:shd w:val="clear" w:color="auto" w:fill="FFFFFF"/>
        </w:rPr>
        <w:t>”</w:t>
      </w:r>
      <w:r w:rsidR="007C465B">
        <w:rPr>
          <w:rFonts w:cstheme="minorHAnsi"/>
          <w:bCs/>
          <w:color w:val="000000"/>
          <w:shd w:val="clear" w:color="auto" w:fill="FFFFFF"/>
        </w:rPr>
        <w:t xml:space="preserve"> with the way the sessions were managed and included all the inputs of the participants on the Bucharest Ministerial Communiqué.</w:t>
      </w:r>
    </w:p>
    <w:p w:rsidR="0073331C" w:rsidRDefault="0073331C" w:rsidP="0073331C">
      <w:pPr>
        <w:shd w:val="clear" w:color="auto" w:fill="FFFFFF"/>
        <w:spacing w:line="240" w:lineRule="auto"/>
        <w:jc w:val="both"/>
        <w:rPr>
          <w:rFonts w:cs="Calibri"/>
        </w:rPr>
      </w:pPr>
      <w:r>
        <w:rPr>
          <w:noProof/>
        </w:rPr>
        <w:drawing>
          <wp:inline distT="0" distB="0" distL="0" distR="0" wp14:anchorId="040A260F" wp14:editId="1462CF3D">
            <wp:extent cx="5553075" cy="3209925"/>
            <wp:effectExtent l="0" t="0" r="9525" b="952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376D8C" w:rsidRDefault="0079090E" w:rsidP="0073331C">
      <w:pPr>
        <w:shd w:val="clear" w:color="auto" w:fill="FFFFFF"/>
        <w:spacing w:line="240" w:lineRule="auto"/>
        <w:jc w:val="both"/>
        <w:rPr>
          <w:rFonts w:cstheme="minorHAnsi"/>
          <w:bCs/>
          <w:color w:val="000000"/>
          <w:shd w:val="clear" w:color="auto" w:fill="FFFFFF"/>
        </w:rPr>
      </w:pPr>
      <w:r>
        <w:rPr>
          <w:rFonts w:cs="Calibri"/>
        </w:rPr>
        <w:t xml:space="preserve">When reviewing the </w:t>
      </w:r>
      <w:r w:rsidRPr="0073331C">
        <w:rPr>
          <w:rFonts w:cs="Calibri"/>
        </w:rPr>
        <w:t>p</w:t>
      </w:r>
      <w:r w:rsidR="00762262" w:rsidRPr="0073331C">
        <w:rPr>
          <w:rFonts w:cs="Calibri"/>
        </w:rPr>
        <w:t xml:space="preserve">lenary sessions of the EHEA Ministerial Conference </w:t>
      </w:r>
      <w:r w:rsidR="0073331C" w:rsidRPr="0073331C">
        <w:rPr>
          <w:rFonts w:cs="Calibri"/>
        </w:rPr>
        <w:t>most</w:t>
      </w:r>
      <w:r w:rsidR="00DA0A77">
        <w:rPr>
          <w:rFonts w:cs="Calibri"/>
        </w:rPr>
        <w:t xml:space="preserve"> respondents have asse</w:t>
      </w:r>
      <w:r w:rsidR="00DA0A77" w:rsidRPr="0073331C">
        <w:rPr>
          <w:rFonts w:cs="Calibri"/>
        </w:rPr>
        <w:t>ssed</w:t>
      </w:r>
      <w:r w:rsidR="0073331C" w:rsidRPr="0073331C">
        <w:rPr>
          <w:rFonts w:cs="Calibri"/>
        </w:rPr>
        <w:t xml:space="preserve"> </w:t>
      </w:r>
      <w:r w:rsidR="0073331C">
        <w:rPr>
          <w:rFonts w:cs="Calibri"/>
        </w:rPr>
        <w:t xml:space="preserve">positively the </w:t>
      </w:r>
      <w:r w:rsidR="00DA0A77">
        <w:rPr>
          <w:rFonts w:cs="Calibri"/>
        </w:rPr>
        <w:t>“</w:t>
      </w:r>
      <w:r w:rsidR="00762262" w:rsidRPr="0073331C">
        <w:rPr>
          <w:rFonts w:cs="Calibri"/>
        </w:rPr>
        <w:t>quality of moderation</w:t>
      </w:r>
      <w:r w:rsidR="00DA0A77">
        <w:rPr>
          <w:rFonts w:cs="Calibri"/>
        </w:rPr>
        <w:t>” (97%)</w:t>
      </w:r>
      <w:r w:rsidR="0073331C" w:rsidRPr="0073331C">
        <w:rPr>
          <w:rFonts w:cs="Calibri"/>
          <w:lang w:val="en-GB"/>
        </w:rPr>
        <w:t xml:space="preserve">, </w:t>
      </w:r>
      <w:r w:rsidR="00DA0A77">
        <w:rPr>
          <w:rFonts w:cs="Calibri"/>
          <w:lang w:val="en-GB"/>
        </w:rPr>
        <w:t>“</w:t>
      </w:r>
      <w:r w:rsidR="00DA0A77" w:rsidRPr="0073331C">
        <w:rPr>
          <w:rFonts w:cs="Calibri"/>
        </w:rPr>
        <w:t>relevance</w:t>
      </w:r>
      <w:r w:rsidR="00762262" w:rsidRPr="0073331C">
        <w:rPr>
          <w:rFonts w:cs="Calibri"/>
        </w:rPr>
        <w:t xml:space="preserve"> of questions and answers</w:t>
      </w:r>
      <w:r w:rsidR="00DA0A77">
        <w:rPr>
          <w:rFonts w:cs="Calibri"/>
        </w:rPr>
        <w:t>” (98%)</w:t>
      </w:r>
      <w:r w:rsidR="0073331C" w:rsidRPr="0073331C">
        <w:rPr>
          <w:rFonts w:cs="Calibri"/>
          <w:lang w:val="en-GB"/>
        </w:rPr>
        <w:t>, “</w:t>
      </w:r>
      <w:r w:rsidR="00762262" w:rsidRPr="0073331C">
        <w:rPr>
          <w:rFonts w:cs="Calibri"/>
        </w:rPr>
        <w:t>interactivity in discussions</w:t>
      </w:r>
      <w:r w:rsidR="0073331C" w:rsidRPr="0073331C">
        <w:rPr>
          <w:rFonts w:cs="Calibri"/>
        </w:rPr>
        <w:t>”</w:t>
      </w:r>
      <w:r w:rsidR="00DA0A77">
        <w:rPr>
          <w:rFonts w:cs="Calibri"/>
        </w:rPr>
        <w:t xml:space="preserve"> (86%)</w:t>
      </w:r>
      <w:r w:rsidR="0073331C" w:rsidRPr="0073331C">
        <w:rPr>
          <w:rFonts w:cs="Calibri"/>
        </w:rPr>
        <w:t>, “</w:t>
      </w:r>
      <w:r w:rsidR="00762262" w:rsidRPr="0073331C">
        <w:rPr>
          <w:rFonts w:cs="Calibri"/>
        </w:rPr>
        <w:t>time planning of the session</w:t>
      </w:r>
      <w:r w:rsidR="0073331C" w:rsidRPr="0073331C">
        <w:rPr>
          <w:rFonts w:cs="Calibri"/>
        </w:rPr>
        <w:t>”</w:t>
      </w:r>
      <w:r w:rsidR="00376D8C">
        <w:rPr>
          <w:rFonts w:cs="Calibri"/>
        </w:rPr>
        <w:t xml:space="preserve"> (92%)</w:t>
      </w:r>
      <w:r w:rsidR="0073331C">
        <w:rPr>
          <w:rFonts w:cs="Calibri"/>
        </w:rPr>
        <w:t xml:space="preserve"> </w:t>
      </w:r>
      <w:r w:rsidR="0073331C">
        <w:rPr>
          <w:rFonts w:cs="Calibri"/>
          <w:lang w:val="en-GB"/>
        </w:rPr>
        <w:t>and</w:t>
      </w:r>
      <w:r w:rsidR="0073331C" w:rsidRPr="0073331C">
        <w:rPr>
          <w:rFonts w:cs="Calibri"/>
          <w:lang w:val="en-GB"/>
        </w:rPr>
        <w:t xml:space="preserve"> “</w:t>
      </w:r>
      <w:r w:rsidR="009F0F22" w:rsidRPr="0073331C">
        <w:rPr>
          <w:rFonts w:cstheme="minorHAnsi"/>
          <w:bCs/>
          <w:color w:val="000000"/>
          <w:shd w:val="clear" w:color="auto" w:fill="FFFFFF"/>
        </w:rPr>
        <w:t>relevance of the briefing</w:t>
      </w:r>
      <w:r w:rsidR="0073331C">
        <w:rPr>
          <w:rFonts w:cstheme="minorHAnsi"/>
          <w:bCs/>
          <w:color w:val="000000"/>
          <w:shd w:val="clear" w:color="auto" w:fill="FFFFFF"/>
        </w:rPr>
        <w:t>”</w:t>
      </w:r>
      <w:r w:rsidR="00376D8C">
        <w:rPr>
          <w:rFonts w:cstheme="minorHAnsi"/>
          <w:bCs/>
          <w:color w:val="000000"/>
          <w:shd w:val="clear" w:color="auto" w:fill="FFFFFF"/>
        </w:rPr>
        <w:t xml:space="preserve"> (95%)</w:t>
      </w:r>
      <w:r w:rsidR="00DA0A77">
        <w:rPr>
          <w:rFonts w:cstheme="minorHAnsi"/>
          <w:bCs/>
          <w:color w:val="000000"/>
          <w:shd w:val="clear" w:color="auto" w:fill="FFFFFF"/>
        </w:rPr>
        <w:t xml:space="preserve">. </w:t>
      </w:r>
    </w:p>
    <w:p w:rsidR="00376D8C" w:rsidRPr="00376D8C" w:rsidRDefault="00DA0A77" w:rsidP="00376D8C">
      <w:pPr>
        <w:shd w:val="clear" w:color="auto" w:fill="FFFFFF"/>
        <w:spacing w:line="240" w:lineRule="auto"/>
        <w:jc w:val="both"/>
        <w:rPr>
          <w:rFonts w:cstheme="minorHAnsi"/>
          <w:bCs/>
          <w:color w:val="000000"/>
          <w:shd w:val="clear" w:color="auto" w:fill="FFFFFF"/>
        </w:rPr>
      </w:pPr>
      <w:r>
        <w:rPr>
          <w:rFonts w:cstheme="minorHAnsi"/>
          <w:bCs/>
          <w:color w:val="000000"/>
          <w:shd w:val="clear" w:color="auto" w:fill="FFFFFF"/>
        </w:rPr>
        <w:t xml:space="preserve">However 14% of participants felt there was a lack in the level of interactivity during the plenary sessions </w:t>
      </w:r>
      <w:r w:rsidR="00376D8C">
        <w:rPr>
          <w:rFonts w:cstheme="minorHAnsi"/>
          <w:bCs/>
          <w:color w:val="000000"/>
          <w:shd w:val="clear" w:color="auto" w:fill="FFFFFF"/>
        </w:rPr>
        <w:t>rating their answer</w:t>
      </w:r>
      <w:r>
        <w:rPr>
          <w:rFonts w:cstheme="minorHAnsi"/>
          <w:bCs/>
          <w:color w:val="000000"/>
          <w:shd w:val="clear" w:color="auto" w:fill="FFFFFF"/>
        </w:rPr>
        <w:t xml:space="preserve"> with “poor” and “less than satisfactory”. </w:t>
      </w:r>
      <w:r w:rsidR="00376D8C">
        <w:rPr>
          <w:rFonts w:cstheme="minorHAnsi"/>
          <w:bCs/>
          <w:color w:val="000000"/>
          <w:shd w:val="clear" w:color="auto" w:fill="FFFFFF"/>
        </w:rPr>
        <w:t>Comments have also pointed out that “</w:t>
      </w:r>
      <w:r w:rsidR="00376D8C" w:rsidRPr="00205C45">
        <w:rPr>
          <w:rFonts w:cstheme="minorHAnsi"/>
          <w:bCs/>
          <w:i/>
          <w:color w:val="000000"/>
          <w:shd w:val="clear" w:color="auto" w:fill="FFFFFF"/>
        </w:rPr>
        <w:t>delegations did not take the floor once, neither in the plenary or parallel sessions</w:t>
      </w:r>
      <w:r w:rsidR="00376D8C">
        <w:rPr>
          <w:rFonts w:cstheme="minorHAnsi"/>
          <w:bCs/>
          <w:color w:val="000000"/>
          <w:shd w:val="clear" w:color="auto" w:fill="FFFFFF"/>
        </w:rPr>
        <w:t>” or that “</w:t>
      </w:r>
      <w:r w:rsidR="00376D8C" w:rsidRPr="00205C45">
        <w:rPr>
          <w:rFonts w:cstheme="minorHAnsi"/>
          <w:bCs/>
          <w:i/>
          <w:color w:val="000000"/>
          <w:shd w:val="clear" w:color="auto" w:fill="FFFFFF"/>
        </w:rPr>
        <w:t xml:space="preserve">when </w:t>
      </w:r>
      <w:r w:rsidR="00376D8C" w:rsidRPr="00205C45">
        <w:rPr>
          <w:rFonts w:cstheme="minorHAnsi"/>
          <w:bCs/>
          <w:i/>
          <w:color w:val="000000"/>
          <w:shd w:val="clear" w:color="auto" w:fill="FFFFFF"/>
        </w:rPr>
        <w:lastRenderedPageBreak/>
        <w:t>discussing the Communique, the only interactivity reached was when some countries were actually supporting previous ones</w:t>
      </w:r>
      <w:r w:rsidR="00376D8C">
        <w:rPr>
          <w:rFonts w:cstheme="minorHAnsi"/>
          <w:bCs/>
          <w:color w:val="000000"/>
          <w:shd w:val="clear" w:color="auto" w:fill="FFFFFF"/>
        </w:rPr>
        <w:t>”.</w:t>
      </w:r>
    </w:p>
    <w:p w:rsidR="009F0F22" w:rsidRDefault="009F0F22" w:rsidP="009F0F22">
      <w:pPr>
        <w:shd w:val="clear" w:color="auto" w:fill="FFFFFF"/>
        <w:spacing w:line="240" w:lineRule="auto"/>
        <w:rPr>
          <w:rFonts w:cstheme="minorHAnsi"/>
          <w:b/>
        </w:rPr>
      </w:pPr>
      <w:r w:rsidRPr="009F0F22">
        <w:rPr>
          <w:rFonts w:cstheme="minorHAnsi"/>
          <w:b/>
        </w:rPr>
        <w:t xml:space="preserve">Bologna Policy Forum </w:t>
      </w:r>
    </w:p>
    <w:p w:rsidR="00F95B66" w:rsidRDefault="00F95B66" w:rsidP="009441C1">
      <w:pPr>
        <w:shd w:val="clear" w:color="auto" w:fill="FFFFFF"/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Respondents were also asked to assess their level of satisfaction with the </w:t>
      </w:r>
      <w:r w:rsidR="002A62EE">
        <w:rPr>
          <w:rFonts w:cstheme="minorHAnsi"/>
        </w:rPr>
        <w:t xml:space="preserve">parallel </w:t>
      </w:r>
      <w:r>
        <w:rPr>
          <w:rFonts w:cstheme="minorHAnsi"/>
        </w:rPr>
        <w:t>sessions of the Bologna Policy Forum</w:t>
      </w:r>
      <w:r w:rsidR="002A62EE">
        <w:rPr>
          <w:rFonts w:cstheme="minorHAnsi"/>
        </w:rPr>
        <w:t xml:space="preserve"> (BPF)</w:t>
      </w:r>
      <w:r w:rsidR="00205C45">
        <w:rPr>
          <w:rFonts w:cstheme="minorHAnsi"/>
        </w:rPr>
        <w:t>. Similarly to the EHEA plenary and parallel sessions,</w:t>
      </w:r>
      <w:r w:rsidR="002A62EE">
        <w:rPr>
          <w:rFonts w:cstheme="minorHAnsi"/>
        </w:rPr>
        <w:t xml:space="preserve"> the BPF p</w:t>
      </w:r>
      <w:r w:rsidR="00205C45">
        <w:rPr>
          <w:rFonts w:cstheme="minorHAnsi"/>
        </w:rPr>
        <w:t>a</w:t>
      </w:r>
      <w:r w:rsidR="002A62EE">
        <w:rPr>
          <w:rFonts w:cstheme="minorHAnsi"/>
        </w:rPr>
        <w:t>rallel s</w:t>
      </w:r>
      <w:r w:rsidR="00205C45">
        <w:rPr>
          <w:rFonts w:cstheme="minorHAnsi"/>
        </w:rPr>
        <w:t xml:space="preserve">essions were rated </w:t>
      </w:r>
      <w:r w:rsidR="00E35713">
        <w:rPr>
          <w:rFonts w:cstheme="minorHAnsi"/>
        </w:rPr>
        <w:t xml:space="preserve">with satisfied or above the level of satisfied </w:t>
      </w:r>
      <w:r w:rsidR="007F5694">
        <w:rPr>
          <w:rFonts w:cstheme="minorHAnsi"/>
        </w:rPr>
        <w:t xml:space="preserve">for the </w:t>
      </w:r>
      <w:r w:rsidR="00E35713" w:rsidRPr="007F5694">
        <w:rPr>
          <w:rFonts w:cstheme="minorHAnsi"/>
          <w:i/>
        </w:rPr>
        <w:t xml:space="preserve">“quality of moderation” </w:t>
      </w:r>
      <w:r w:rsidR="007F5694">
        <w:rPr>
          <w:rFonts w:cstheme="minorHAnsi"/>
        </w:rPr>
        <w:t>(</w:t>
      </w:r>
      <w:r w:rsidR="00E35713">
        <w:rPr>
          <w:rFonts w:cstheme="minorHAnsi"/>
        </w:rPr>
        <w:t>by 84% of respondents</w:t>
      </w:r>
      <w:r w:rsidR="007F5694">
        <w:rPr>
          <w:rFonts w:cstheme="minorHAnsi"/>
        </w:rPr>
        <w:t>)</w:t>
      </w:r>
      <w:r w:rsidR="004A6CE0">
        <w:rPr>
          <w:rFonts w:cstheme="minorHAnsi"/>
        </w:rPr>
        <w:t>,</w:t>
      </w:r>
      <w:r w:rsidR="00E35713">
        <w:rPr>
          <w:rFonts w:cstheme="minorHAnsi"/>
        </w:rPr>
        <w:t xml:space="preserve"> for</w:t>
      </w:r>
      <w:r w:rsidR="002A62EE">
        <w:rPr>
          <w:rFonts w:cstheme="minorHAnsi"/>
        </w:rPr>
        <w:t xml:space="preserve"> the</w:t>
      </w:r>
      <w:r w:rsidR="00E35713">
        <w:rPr>
          <w:rFonts w:cstheme="minorHAnsi"/>
        </w:rPr>
        <w:t xml:space="preserve"> </w:t>
      </w:r>
      <w:r w:rsidR="00E35713" w:rsidRPr="007F5694">
        <w:rPr>
          <w:rFonts w:cstheme="minorHAnsi"/>
          <w:i/>
        </w:rPr>
        <w:t>“relevance of the questions and answers</w:t>
      </w:r>
      <w:r w:rsidR="00E35713">
        <w:rPr>
          <w:rFonts w:cstheme="minorHAnsi"/>
        </w:rPr>
        <w:t>”</w:t>
      </w:r>
      <w:r w:rsidR="007F5694">
        <w:rPr>
          <w:rFonts w:cstheme="minorHAnsi"/>
        </w:rPr>
        <w:t xml:space="preserve"> (by</w:t>
      </w:r>
      <w:r w:rsidR="00E35713">
        <w:rPr>
          <w:rFonts w:cstheme="minorHAnsi"/>
        </w:rPr>
        <w:t xml:space="preserve"> 89%</w:t>
      </w:r>
      <w:r w:rsidR="007F5694">
        <w:rPr>
          <w:rFonts w:cstheme="minorHAnsi"/>
        </w:rPr>
        <w:t xml:space="preserve"> of respondents), for</w:t>
      </w:r>
      <w:r w:rsidR="00E35713">
        <w:rPr>
          <w:rFonts w:cstheme="minorHAnsi"/>
        </w:rPr>
        <w:t xml:space="preserve"> </w:t>
      </w:r>
      <w:r w:rsidR="002A62EE">
        <w:rPr>
          <w:rFonts w:cstheme="minorHAnsi"/>
        </w:rPr>
        <w:t xml:space="preserve">the </w:t>
      </w:r>
      <w:r w:rsidR="00E35713" w:rsidRPr="007F5694">
        <w:rPr>
          <w:rFonts w:cstheme="minorHAnsi"/>
          <w:i/>
        </w:rPr>
        <w:t>“interactivity in discussions</w:t>
      </w:r>
      <w:r w:rsidR="00E35713">
        <w:rPr>
          <w:rFonts w:cstheme="minorHAnsi"/>
        </w:rPr>
        <w:t>”</w:t>
      </w:r>
      <w:r w:rsidR="007F5694">
        <w:rPr>
          <w:rFonts w:cstheme="minorHAnsi"/>
        </w:rPr>
        <w:t xml:space="preserve"> (by 87% of respondents), fo</w:t>
      </w:r>
      <w:r w:rsidR="00E35713">
        <w:rPr>
          <w:rFonts w:cstheme="minorHAnsi"/>
        </w:rPr>
        <w:t>r</w:t>
      </w:r>
      <w:r w:rsidR="002A62EE">
        <w:rPr>
          <w:rFonts w:cstheme="minorHAnsi"/>
        </w:rPr>
        <w:t xml:space="preserve"> the</w:t>
      </w:r>
      <w:r w:rsidR="00E35713">
        <w:rPr>
          <w:rFonts w:cstheme="minorHAnsi"/>
        </w:rPr>
        <w:t xml:space="preserve"> </w:t>
      </w:r>
      <w:r w:rsidR="007F5694">
        <w:rPr>
          <w:rFonts w:cstheme="minorHAnsi"/>
        </w:rPr>
        <w:t>“</w:t>
      </w:r>
      <w:r w:rsidR="007F5694" w:rsidRPr="007F5694">
        <w:rPr>
          <w:rFonts w:cstheme="minorHAnsi"/>
          <w:i/>
        </w:rPr>
        <w:t>time planning of the session”</w:t>
      </w:r>
      <w:r w:rsidR="007F5694">
        <w:rPr>
          <w:rFonts w:cstheme="minorHAnsi"/>
        </w:rPr>
        <w:t xml:space="preserve"> (by 95% of respondents) and for</w:t>
      </w:r>
      <w:r w:rsidR="002A62EE">
        <w:rPr>
          <w:rFonts w:cstheme="minorHAnsi"/>
        </w:rPr>
        <w:t xml:space="preserve"> the</w:t>
      </w:r>
      <w:r w:rsidR="007F5694">
        <w:rPr>
          <w:rFonts w:cstheme="minorHAnsi"/>
        </w:rPr>
        <w:t xml:space="preserve"> “</w:t>
      </w:r>
      <w:r w:rsidR="007F5694" w:rsidRPr="007F5694">
        <w:rPr>
          <w:rFonts w:cstheme="minorHAnsi"/>
          <w:i/>
        </w:rPr>
        <w:t>relevance of the briefing”</w:t>
      </w:r>
      <w:r w:rsidR="007F5694">
        <w:rPr>
          <w:rFonts w:cstheme="minorHAnsi"/>
        </w:rPr>
        <w:t xml:space="preserve"> (by 95</w:t>
      </w:r>
      <w:r w:rsidR="002A62EE">
        <w:rPr>
          <w:rFonts w:cstheme="minorHAnsi"/>
        </w:rPr>
        <w:t>% of respondents).</w:t>
      </w:r>
      <w:r w:rsidR="007F5694">
        <w:rPr>
          <w:rFonts w:cstheme="minorHAnsi"/>
        </w:rPr>
        <w:t xml:space="preserve"> The interactivity in discussions during these sessions was rated lowest in comparison to the other </w:t>
      </w:r>
      <w:r w:rsidR="004A6CE0">
        <w:rPr>
          <w:rFonts w:cstheme="minorHAnsi"/>
        </w:rPr>
        <w:t>assessed features</w:t>
      </w:r>
      <w:r w:rsidR="007F5694">
        <w:rPr>
          <w:rFonts w:cstheme="minorHAnsi"/>
        </w:rPr>
        <w:t xml:space="preserve">. </w:t>
      </w:r>
    </w:p>
    <w:p w:rsidR="00205C45" w:rsidRDefault="00205C45" w:rsidP="009441C1">
      <w:pPr>
        <w:shd w:val="clear" w:color="auto" w:fill="FFFFFF"/>
        <w:spacing w:line="240" w:lineRule="auto"/>
        <w:jc w:val="both"/>
        <w:rPr>
          <w:rFonts w:cstheme="minorHAnsi"/>
        </w:rPr>
      </w:pPr>
      <w:r>
        <w:rPr>
          <w:noProof/>
        </w:rPr>
        <w:drawing>
          <wp:inline distT="0" distB="0" distL="0" distR="0" wp14:anchorId="2DB51D12" wp14:editId="18290113">
            <wp:extent cx="5943600" cy="2734945"/>
            <wp:effectExtent l="0" t="0" r="19050" b="2730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2A62EE" w:rsidRPr="002A62EE" w:rsidRDefault="002A62EE" w:rsidP="004A6CE0">
      <w:pPr>
        <w:shd w:val="clear" w:color="auto" w:fill="FFFFFF"/>
        <w:spacing w:after="0" w:line="240" w:lineRule="auto"/>
        <w:jc w:val="both"/>
        <w:rPr>
          <w:rFonts w:cstheme="minorHAnsi"/>
        </w:rPr>
      </w:pPr>
      <w:r w:rsidRPr="002A62EE">
        <w:rPr>
          <w:rFonts w:cstheme="minorHAnsi"/>
        </w:rPr>
        <w:t xml:space="preserve">The </w:t>
      </w:r>
      <w:proofErr w:type="gramStart"/>
      <w:r w:rsidRPr="002A62EE">
        <w:rPr>
          <w:rFonts w:cstheme="minorHAnsi"/>
        </w:rPr>
        <w:t xml:space="preserve">distribution of respondents in the four parallel sessions of the Bologna Policy Forum </w:t>
      </w:r>
      <w:r w:rsidR="004A6CE0">
        <w:rPr>
          <w:rFonts w:cstheme="minorHAnsi"/>
        </w:rPr>
        <w:t>are</w:t>
      </w:r>
      <w:proofErr w:type="gramEnd"/>
      <w:r w:rsidR="004A6CE0">
        <w:rPr>
          <w:rFonts w:cstheme="minorHAnsi"/>
        </w:rPr>
        <w:t xml:space="preserve"> described in within the below chart</w:t>
      </w:r>
      <w:r>
        <w:rPr>
          <w:rFonts w:cstheme="minorHAnsi"/>
        </w:rPr>
        <w:t>:</w:t>
      </w:r>
      <w:r w:rsidRPr="002A62EE">
        <w:rPr>
          <w:rFonts w:cstheme="minorHAnsi"/>
        </w:rPr>
        <w:t xml:space="preserve"> </w:t>
      </w:r>
    </w:p>
    <w:p w:rsidR="002A62EE" w:rsidRPr="002A62EE" w:rsidRDefault="004A6CE0" w:rsidP="009441C1">
      <w:pPr>
        <w:shd w:val="clear" w:color="auto" w:fill="FFFFFF"/>
        <w:spacing w:line="240" w:lineRule="auto"/>
        <w:jc w:val="both"/>
        <w:rPr>
          <w:rFonts w:cstheme="minorHAnsi"/>
        </w:rPr>
      </w:pPr>
      <w:r>
        <w:rPr>
          <w:noProof/>
        </w:rPr>
        <w:drawing>
          <wp:inline distT="0" distB="0" distL="0" distR="0" wp14:anchorId="781AFEF4" wp14:editId="3EB3DAAA">
            <wp:extent cx="5772149" cy="2538415"/>
            <wp:effectExtent l="0" t="0" r="19685" b="14605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23325E" w:rsidRDefault="007F5694" w:rsidP="009441C1">
      <w:pPr>
        <w:shd w:val="clear" w:color="auto" w:fill="FFFFFF"/>
        <w:spacing w:line="240" w:lineRule="auto"/>
        <w:jc w:val="both"/>
        <w:rPr>
          <w:rFonts w:cstheme="minorHAnsi"/>
          <w:bCs/>
          <w:color w:val="000000"/>
          <w:shd w:val="clear" w:color="auto" w:fill="FFFFFF"/>
        </w:rPr>
      </w:pPr>
      <w:r>
        <w:rPr>
          <w:rFonts w:cstheme="minorHAnsi"/>
          <w:lang w:val="en-GB"/>
        </w:rPr>
        <w:t xml:space="preserve">Further on, the </w:t>
      </w:r>
      <w:r w:rsidR="00497A94">
        <w:rPr>
          <w:rFonts w:cstheme="minorHAnsi"/>
          <w:lang w:val="en-GB"/>
        </w:rPr>
        <w:t xml:space="preserve">organisers have asked </w:t>
      </w:r>
      <w:r w:rsidR="007347B8">
        <w:rPr>
          <w:rFonts w:cstheme="minorHAnsi"/>
          <w:lang w:val="en-GB"/>
        </w:rPr>
        <w:t>respondents to express their views on h</w:t>
      </w:r>
      <w:proofErr w:type="spellStart"/>
      <w:r w:rsidR="00497A94">
        <w:rPr>
          <w:rFonts w:cstheme="minorHAnsi"/>
          <w:bCs/>
          <w:color w:val="000000"/>
          <w:shd w:val="clear" w:color="auto" w:fill="FFFFFF"/>
        </w:rPr>
        <w:t>ow</w:t>
      </w:r>
      <w:proofErr w:type="spellEnd"/>
      <w:r w:rsidR="009F0F22" w:rsidRPr="009F0F22">
        <w:rPr>
          <w:rFonts w:cstheme="minorHAnsi"/>
          <w:bCs/>
          <w:color w:val="000000"/>
          <w:shd w:val="clear" w:color="auto" w:fill="FFFFFF"/>
        </w:rPr>
        <w:t xml:space="preserve"> </w:t>
      </w:r>
      <w:r w:rsidR="007347B8">
        <w:rPr>
          <w:rFonts w:cstheme="minorHAnsi"/>
          <w:bCs/>
          <w:color w:val="000000"/>
          <w:shd w:val="clear" w:color="auto" w:fill="FFFFFF"/>
        </w:rPr>
        <w:t>they</w:t>
      </w:r>
      <w:r w:rsidR="004A6CE0">
        <w:rPr>
          <w:rFonts w:cstheme="minorHAnsi"/>
          <w:bCs/>
          <w:color w:val="000000"/>
          <w:shd w:val="clear" w:color="auto" w:fill="FFFFFF"/>
        </w:rPr>
        <w:t xml:space="preserve"> would</w:t>
      </w:r>
      <w:r w:rsidR="007347B8">
        <w:rPr>
          <w:rFonts w:cstheme="minorHAnsi"/>
          <w:bCs/>
          <w:color w:val="000000"/>
          <w:shd w:val="clear" w:color="auto" w:fill="FFFFFF"/>
        </w:rPr>
        <w:t xml:space="preserve"> </w:t>
      </w:r>
      <w:r w:rsidR="009F0F22" w:rsidRPr="009F0F22">
        <w:rPr>
          <w:rFonts w:cstheme="minorHAnsi"/>
          <w:bCs/>
          <w:color w:val="000000"/>
          <w:shd w:val="clear" w:color="auto" w:fill="FFFFFF"/>
        </w:rPr>
        <w:t xml:space="preserve">like to see the </w:t>
      </w:r>
      <w:r w:rsidR="007347B8">
        <w:rPr>
          <w:rFonts w:cstheme="minorHAnsi"/>
          <w:bCs/>
          <w:color w:val="000000"/>
          <w:shd w:val="clear" w:color="auto" w:fill="FFFFFF"/>
        </w:rPr>
        <w:t>Bologna Policy Forum evolvin</w:t>
      </w:r>
      <w:r w:rsidR="00497A94">
        <w:rPr>
          <w:rFonts w:cstheme="minorHAnsi"/>
          <w:bCs/>
          <w:color w:val="000000"/>
          <w:shd w:val="clear" w:color="auto" w:fill="FFFFFF"/>
        </w:rPr>
        <w:t xml:space="preserve">g. Participants were also asked whether the focus of the forum should </w:t>
      </w:r>
      <w:r w:rsidR="00497A94">
        <w:rPr>
          <w:rFonts w:cstheme="minorHAnsi"/>
          <w:bCs/>
          <w:color w:val="000000"/>
          <w:shd w:val="clear" w:color="auto" w:fill="FFFFFF"/>
        </w:rPr>
        <w:lastRenderedPageBreak/>
        <w:t xml:space="preserve">be primarily on </w:t>
      </w:r>
      <w:r w:rsidR="00497A94" w:rsidRPr="009F0F22">
        <w:rPr>
          <w:rFonts w:cstheme="minorHAnsi"/>
          <w:bCs/>
          <w:color w:val="000000"/>
          <w:shd w:val="clear" w:color="auto" w:fill="FFFFFF"/>
        </w:rPr>
        <w:t xml:space="preserve">exchanging regional and national experiences or </w:t>
      </w:r>
      <w:r w:rsidR="00497A94">
        <w:rPr>
          <w:rFonts w:cstheme="minorHAnsi"/>
          <w:bCs/>
          <w:color w:val="000000"/>
          <w:shd w:val="clear" w:color="auto" w:fill="FFFFFF"/>
        </w:rPr>
        <w:t xml:space="preserve">if it </w:t>
      </w:r>
      <w:r w:rsidR="00497A94" w:rsidRPr="009F0F22">
        <w:rPr>
          <w:rFonts w:cstheme="minorHAnsi"/>
          <w:bCs/>
          <w:color w:val="000000"/>
          <w:shd w:val="clear" w:color="auto" w:fill="FFFFFF"/>
        </w:rPr>
        <w:t>should focus on sharing updates regarding the e</w:t>
      </w:r>
      <w:r w:rsidR="00497A94">
        <w:rPr>
          <w:rFonts w:cstheme="minorHAnsi"/>
          <w:bCs/>
          <w:color w:val="000000"/>
          <w:shd w:val="clear" w:color="auto" w:fill="FFFFFF"/>
        </w:rPr>
        <w:t xml:space="preserve">volution of the Bologna Process. </w:t>
      </w:r>
    </w:p>
    <w:p w:rsidR="00497A94" w:rsidRPr="004A6CE0" w:rsidRDefault="0023325E" w:rsidP="009441C1">
      <w:pPr>
        <w:shd w:val="clear" w:color="auto" w:fill="FFFFFF"/>
        <w:spacing w:line="240" w:lineRule="auto"/>
        <w:jc w:val="both"/>
        <w:rPr>
          <w:rFonts w:cstheme="minorHAnsi"/>
          <w:bCs/>
          <w:color w:val="000000"/>
          <w:shd w:val="clear" w:color="auto" w:fill="FFFFFF"/>
        </w:rPr>
      </w:pPr>
      <w:r>
        <w:rPr>
          <w:rFonts w:cstheme="minorHAnsi"/>
          <w:bCs/>
          <w:color w:val="000000"/>
          <w:shd w:val="clear" w:color="auto" w:fill="FFFFFF"/>
        </w:rPr>
        <w:t xml:space="preserve">The opinions were divided with respect to </w:t>
      </w:r>
      <w:r w:rsidR="002A62EE">
        <w:rPr>
          <w:rFonts w:cstheme="minorHAnsi"/>
          <w:bCs/>
          <w:color w:val="000000"/>
          <w:shd w:val="clear" w:color="auto" w:fill="FFFFFF"/>
        </w:rPr>
        <w:t>coupling the EHEA Ministerial Conference with the Bologna Policy Forum.</w:t>
      </w:r>
      <w:r>
        <w:rPr>
          <w:rFonts w:cstheme="minorHAnsi"/>
          <w:bCs/>
          <w:color w:val="000000"/>
          <w:shd w:val="clear" w:color="auto" w:fill="FFFFFF"/>
        </w:rPr>
        <w:t xml:space="preserve"> Those against</w:t>
      </w:r>
      <w:r w:rsidR="002A62EE">
        <w:rPr>
          <w:rFonts w:cstheme="minorHAnsi"/>
          <w:bCs/>
          <w:color w:val="000000"/>
          <w:shd w:val="clear" w:color="auto" w:fill="FFFFFF"/>
        </w:rPr>
        <w:t xml:space="preserve"> stated that joining the two events </w:t>
      </w:r>
      <w:r>
        <w:rPr>
          <w:rFonts w:cstheme="minorHAnsi"/>
          <w:bCs/>
          <w:color w:val="000000"/>
          <w:shd w:val="clear" w:color="auto" w:fill="FFFFFF"/>
        </w:rPr>
        <w:t>“</w:t>
      </w:r>
      <w:r w:rsidR="002A62EE">
        <w:rPr>
          <w:rFonts w:cstheme="minorHAnsi"/>
          <w:bCs/>
          <w:color w:val="000000"/>
          <w:shd w:val="clear" w:color="auto" w:fill="FFFFFF"/>
        </w:rPr>
        <w:t>has shown over the last Ministerial Conferences that it discourages participation of ministers from EHEA countries for reasons of time restraint</w:t>
      </w:r>
      <w:r>
        <w:rPr>
          <w:rFonts w:cstheme="minorHAnsi"/>
          <w:bCs/>
          <w:color w:val="000000"/>
          <w:shd w:val="clear" w:color="auto" w:fill="FFFFFF"/>
        </w:rPr>
        <w:t>”</w:t>
      </w:r>
      <w:r w:rsidR="002A62EE">
        <w:rPr>
          <w:rFonts w:cstheme="minorHAnsi"/>
          <w:bCs/>
          <w:color w:val="000000"/>
          <w:shd w:val="clear" w:color="auto" w:fill="FFFFFF"/>
        </w:rPr>
        <w:t xml:space="preserve"> and have recommended considering the </w:t>
      </w:r>
      <w:r>
        <w:rPr>
          <w:rFonts w:cstheme="minorHAnsi"/>
          <w:bCs/>
          <w:color w:val="000000"/>
          <w:shd w:val="clear" w:color="auto" w:fill="FFFFFF"/>
        </w:rPr>
        <w:t>“</w:t>
      </w:r>
      <w:r w:rsidR="002A62EE">
        <w:rPr>
          <w:rFonts w:cstheme="minorHAnsi"/>
          <w:bCs/>
          <w:color w:val="000000"/>
          <w:shd w:val="clear" w:color="auto" w:fill="FFFFFF"/>
        </w:rPr>
        <w:t xml:space="preserve">development of annual forums focusing on </w:t>
      </w:r>
      <w:r w:rsidR="002A62EE" w:rsidRPr="004A6CE0">
        <w:rPr>
          <w:rFonts w:cstheme="minorHAnsi"/>
          <w:bCs/>
          <w:color w:val="000000"/>
          <w:shd w:val="clear" w:color="auto" w:fill="FFFFFF"/>
        </w:rPr>
        <w:t>education, innovation and leadership across discipline</w:t>
      </w:r>
      <w:r w:rsidRPr="004A6CE0">
        <w:rPr>
          <w:rFonts w:cstheme="minorHAnsi"/>
          <w:bCs/>
          <w:color w:val="000000"/>
          <w:shd w:val="clear" w:color="auto" w:fill="FFFFFF"/>
        </w:rPr>
        <w:t>s to enhance sustainable development”</w:t>
      </w:r>
      <w:r w:rsidR="002A62EE" w:rsidRPr="004A6CE0">
        <w:rPr>
          <w:rFonts w:cstheme="minorHAnsi"/>
          <w:bCs/>
          <w:color w:val="000000"/>
          <w:shd w:val="clear" w:color="auto" w:fill="FFFFFF"/>
        </w:rPr>
        <w:t xml:space="preserve">. </w:t>
      </w:r>
    </w:p>
    <w:p w:rsidR="0023325E" w:rsidRPr="004A6CE0" w:rsidRDefault="0023325E" w:rsidP="009441C1">
      <w:pPr>
        <w:shd w:val="clear" w:color="auto" w:fill="FFFFFF"/>
        <w:spacing w:line="240" w:lineRule="auto"/>
        <w:jc w:val="both"/>
        <w:rPr>
          <w:rFonts w:cstheme="minorHAnsi"/>
          <w:color w:val="000000"/>
          <w:shd w:val="clear" w:color="auto" w:fill="FFFFFF"/>
        </w:rPr>
      </w:pPr>
      <w:r w:rsidRPr="004A6CE0">
        <w:rPr>
          <w:rFonts w:cstheme="minorHAnsi"/>
          <w:color w:val="000000"/>
          <w:shd w:val="clear" w:color="auto" w:fill="FFFFFF"/>
        </w:rPr>
        <w:t xml:space="preserve">Most participants agreed that the </w:t>
      </w:r>
      <w:r w:rsidR="00497A94" w:rsidRPr="004A6CE0">
        <w:rPr>
          <w:rFonts w:cstheme="minorHAnsi"/>
          <w:color w:val="000000"/>
          <w:shd w:val="clear" w:color="auto" w:fill="FFFFFF"/>
        </w:rPr>
        <w:t>focus</w:t>
      </w:r>
      <w:r w:rsidRPr="004A6CE0">
        <w:rPr>
          <w:rFonts w:cstheme="minorHAnsi"/>
          <w:color w:val="000000"/>
          <w:shd w:val="clear" w:color="auto" w:fill="FFFFFF"/>
        </w:rPr>
        <w:t xml:space="preserve"> of the forum should be both on exchanging regional and national experiences and on sharing updates on the evolution of the Bologna Process. However the focal </w:t>
      </w:r>
      <w:r w:rsidR="004A6CE0">
        <w:rPr>
          <w:rFonts w:cstheme="minorHAnsi"/>
          <w:color w:val="000000"/>
          <w:shd w:val="clear" w:color="auto" w:fill="FFFFFF"/>
        </w:rPr>
        <w:t>point of the forum should be</w:t>
      </w:r>
      <w:r w:rsidRPr="004A6CE0">
        <w:rPr>
          <w:rFonts w:cstheme="minorHAnsi"/>
          <w:color w:val="000000"/>
          <w:shd w:val="clear" w:color="auto" w:fill="FFFFFF"/>
        </w:rPr>
        <w:t xml:space="preserve"> on the former </w:t>
      </w:r>
      <w:r w:rsidR="004A6CE0">
        <w:rPr>
          <w:rFonts w:cstheme="minorHAnsi"/>
          <w:color w:val="000000"/>
          <w:shd w:val="clear" w:color="auto" w:fill="FFFFFF"/>
        </w:rPr>
        <w:t xml:space="preserve">rather </w:t>
      </w:r>
      <w:r w:rsidRPr="004A6CE0">
        <w:rPr>
          <w:rFonts w:cstheme="minorHAnsi"/>
          <w:color w:val="000000"/>
          <w:shd w:val="clear" w:color="auto" w:fill="FFFFFF"/>
        </w:rPr>
        <w:t xml:space="preserve">than on the later. The </w:t>
      </w:r>
      <w:r w:rsidR="004A6CE0" w:rsidRPr="004A6CE0">
        <w:rPr>
          <w:rFonts w:cstheme="minorHAnsi"/>
          <w:color w:val="000000"/>
          <w:shd w:val="clear" w:color="auto" w:fill="FFFFFF"/>
        </w:rPr>
        <w:t>exchange of views on regional and thematic priorities</w:t>
      </w:r>
      <w:r w:rsidR="004A6CE0">
        <w:rPr>
          <w:rFonts w:cstheme="minorHAnsi"/>
          <w:color w:val="000000"/>
          <w:shd w:val="clear" w:color="auto" w:fill="FFFFFF"/>
        </w:rPr>
        <w:t xml:space="preserve"> is perceived</w:t>
      </w:r>
      <w:r w:rsidRPr="004A6CE0">
        <w:rPr>
          <w:rFonts w:cstheme="minorHAnsi"/>
          <w:color w:val="000000"/>
          <w:shd w:val="clear" w:color="auto" w:fill="FFFFFF"/>
        </w:rPr>
        <w:t xml:space="preserve"> “as a source of inspiration” and</w:t>
      </w:r>
      <w:r w:rsidR="004A6CE0">
        <w:rPr>
          <w:rFonts w:cstheme="minorHAnsi"/>
          <w:color w:val="000000"/>
          <w:shd w:val="clear" w:color="auto" w:fill="FFFFFF"/>
        </w:rPr>
        <w:t xml:space="preserve"> </w:t>
      </w:r>
      <w:r w:rsidRPr="004A6CE0">
        <w:rPr>
          <w:rFonts w:cstheme="minorHAnsi"/>
          <w:color w:val="000000"/>
          <w:shd w:val="clear" w:color="auto" w:fill="FFFFFF"/>
        </w:rPr>
        <w:t xml:space="preserve">should </w:t>
      </w:r>
      <w:r w:rsidR="004A6CE0">
        <w:rPr>
          <w:rFonts w:cstheme="minorHAnsi"/>
          <w:color w:val="000000"/>
          <w:shd w:val="clear" w:color="auto" w:fill="FFFFFF"/>
        </w:rPr>
        <w:t>therefore</w:t>
      </w:r>
      <w:r w:rsidR="004A6CE0" w:rsidRPr="004A6CE0">
        <w:rPr>
          <w:rFonts w:cstheme="minorHAnsi"/>
          <w:color w:val="000000"/>
          <w:shd w:val="clear" w:color="auto" w:fill="FFFFFF"/>
        </w:rPr>
        <w:t xml:space="preserve"> </w:t>
      </w:r>
      <w:r w:rsidRPr="004A6CE0">
        <w:rPr>
          <w:rFonts w:cstheme="minorHAnsi"/>
          <w:color w:val="000000"/>
          <w:shd w:val="clear" w:color="auto" w:fill="FFFFFF"/>
        </w:rPr>
        <w:t xml:space="preserve">be further encouraged. </w:t>
      </w:r>
    </w:p>
    <w:p w:rsidR="009F0F22" w:rsidRPr="004A6CE0" w:rsidRDefault="0023325E" w:rsidP="009441C1">
      <w:pPr>
        <w:spacing w:after="0" w:line="240" w:lineRule="auto"/>
        <w:jc w:val="both"/>
        <w:rPr>
          <w:rFonts w:eastAsia="Times New Roman" w:cstheme="minorHAnsi"/>
          <w:bCs/>
          <w:color w:val="000000"/>
        </w:rPr>
      </w:pPr>
      <w:r w:rsidRPr="004A6CE0">
        <w:rPr>
          <w:rFonts w:eastAsia="Times New Roman" w:cstheme="minorHAnsi"/>
          <w:bCs/>
          <w:color w:val="000000"/>
        </w:rPr>
        <w:t>On the question on whether their</w:t>
      </w:r>
      <w:r w:rsidR="008F3880" w:rsidRPr="004A6CE0">
        <w:rPr>
          <w:rFonts w:eastAsia="Times New Roman" w:cstheme="minorHAnsi"/>
          <w:bCs/>
          <w:color w:val="000000"/>
        </w:rPr>
        <w:t xml:space="preserve"> country</w:t>
      </w:r>
      <w:r w:rsidRPr="004A6CE0">
        <w:rPr>
          <w:rFonts w:eastAsia="Times New Roman" w:cstheme="minorHAnsi"/>
          <w:bCs/>
          <w:color w:val="000000"/>
        </w:rPr>
        <w:t xml:space="preserve"> or </w:t>
      </w:r>
      <w:proofErr w:type="spellStart"/>
      <w:r w:rsidRPr="004A6CE0">
        <w:rPr>
          <w:rFonts w:eastAsia="Times New Roman" w:cstheme="minorHAnsi"/>
          <w:bCs/>
          <w:color w:val="000000"/>
        </w:rPr>
        <w:t>organisation</w:t>
      </w:r>
      <w:proofErr w:type="spellEnd"/>
      <w:r w:rsidRPr="004A6CE0">
        <w:rPr>
          <w:rFonts w:eastAsia="Times New Roman" w:cstheme="minorHAnsi"/>
          <w:bCs/>
          <w:color w:val="000000"/>
        </w:rPr>
        <w:t xml:space="preserve"> will be</w:t>
      </w:r>
      <w:r w:rsidR="009F0F22" w:rsidRPr="004A6CE0">
        <w:rPr>
          <w:rFonts w:eastAsia="Times New Roman" w:cstheme="minorHAnsi"/>
          <w:bCs/>
          <w:color w:val="000000"/>
        </w:rPr>
        <w:t xml:space="preserve"> willing to </w:t>
      </w:r>
      <w:proofErr w:type="spellStart"/>
      <w:r w:rsidR="009F0F22" w:rsidRPr="004A6CE0">
        <w:rPr>
          <w:rFonts w:eastAsia="Times New Roman" w:cstheme="minorHAnsi"/>
          <w:bCs/>
          <w:color w:val="000000"/>
        </w:rPr>
        <w:t>organise</w:t>
      </w:r>
      <w:proofErr w:type="spellEnd"/>
      <w:r w:rsidR="009F0F22" w:rsidRPr="004A6CE0">
        <w:rPr>
          <w:rFonts w:eastAsia="Times New Roman" w:cstheme="minorHAnsi"/>
          <w:bCs/>
          <w:color w:val="000000"/>
        </w:rPr>
        <w:t xml:space="preserve"> an event under the Bologna Policy Forum umbrella (conference, semi</w:t>
      </w:r>
      <w:r w:rsidRPr="004A6CE0">
        <w:rPr>
          <w:rFonts w:eastAsia="Times New Roman" w:cstheme="minorHAnsi"/>
          <w:bCs/>
          <w:color w:val="000000"/>
        </w:rPr>
        <w:t>nar, training, roundtable etc.), 21 respondents have replied that they will be willing to</w:t>
      </w:r>
      <w:r w:rsidR="004A6CE0">
        <w:rPr>
          <w:rFonts w:eastAsia="Times New Roman" w:cstheme="minorHAnsi"/>
          <w:bCs/>
          <w:color w:val="000000"/>
        </w:rPr>
        <w:t xml:space="preserve"> </w:t>
      </w:r>
      <w:proofErr w:type="spellStart"/>
      <w:r w:rsidR="004A6CE0">
        <w:rPr>
          <w:rFonts w:eastAsia="Times New Roman" w:cstheme="minorHAnsi"/>
          <w:bCs/>
          <w:color w:val="000000"/>
        </w:rPr>
        <w:t>organise</w:t>
      </w:r>
      <w:proofErr w:type="spellEnd"/>
      <w:r w:rsidR="004A6CE0">
        <w:rPr>
          <w:rFonts w:eastAsia="Times New Roman" w:cstheme="minorHAnsi"/>
          <w:bCs/>
          <w:color w:val="000000"/>
        </w:rPr>
        <w:t xml:space="preserve"> such an event</w:t>
      </w:r>
      <w:r w:rsidRPr="004A6CE0">
        <w:rPr>
          <w:rFonts w:eastAsia="Times New Roman" w:cstheme="minorHAnsi"/>
          <w:bCs/>
          <w:color w:val="000000"/>
        </w:rPr>
        <w:t xml:space="preserve">, while 15 </w:t>
      </w:r>
      <w:r w:rsidR="00D15AA2">
        <w:rPr>
          <w:rFonts w:eastAsia="Times New Roman" w:cstheme="minorHAnsi"/>
          <w:bCs/>
          <w:color w:val="000000"/>
        </w:rPr>
        <w:t>respondents have replied negatively</w:t>
      </w:r>
      <w:r w:rsidRPr="004A6CE0">
        <w:rPr>
          <w:rFonts w:eastAsia="Times New Roman" w:cstheme="minorHAnsi"/>
          <w:bCs/>
          <w:color w:val="000000"/>
        </w:rPr>
        <w:t>.</w:t>
      </w:r>
    </w:p>
    <w:p w:rsidR="009F0F22" w:rsidRPr="00733EC8" w:rsidRDefault="009F0F22" w:rsidP="00634EB6">
      <w:pPr>
        <w:shd w:val="clear" w:color="auto" w:fill="FFFFFF"/>
        <w:spacing w:line="240" w:lineRule="auto"/>
        <w:rPr>
          <w:rFonts w:cs="Calibri"/>
        </w:rPr>
      </w:pPr>
    </w:p>
    <w:p w:rsidR="00682C30" w:rsidRPr="009F0F22" w:rsidRDefault="009F0F22" w:rsidP="00634EB6">
      <w:pPr>
        <w:shd w:val="clear" w:color="auto" w:fill="FFFFFF"/>
        <w:spacing w:line="240" w:lineRule="auto"/>
        <w:rPr>
          <w:rFonts w:cs="Calibri"/>
          <w:b/>
          <w:lang w:val="en-GB"/>
        </w:rPr>
      </w:pPr>
      <w:r w:rsidRPr="009F0F22">
        <w:rPr>
          <w:rFonts w:cs="Calibri"/>
          <w:b/>
          <w:lang w:val="en-GB"/>
        </w:rPr>
        <w:t>II. ADMINISTRATIVE ASPECTS</w:t>
      </w:r>
    </w:p>
    <w:p w:rsidR="00BC7B5E" w:rsidRPr="00D15AA2" w:rsidRDefault="00BC7B5E" w:rsidP="00BC7B5E">
      <w:pPr>
        <w:rPr>
          <w:rFonts w:cstheme="minorHAnsi"/>
          <w:b/>
          <w:bCs/>
          <w:color w:val="000000"/>
          <w:szCs w:val="18"/>
          <w:shd w:val="clear" w:color="auto" w:fill="FFFFFF"/>
        </w:rPr>
      </w:pPr>
      <w:proofErr w:type="spellStart"/>
      <w:r w:rsidRPr="00D15AA2">
        <w:rPr>
          <w:rFonts w:cstheme="minorHAnsi"/>
          <w:b/>
          <w:bCs/>
          <w:color w:val="000000"/>
          <w:szCs w:val="18"/>
          <w:shd w:val="clear" w:color="auto" w:fill="FFFFFF"/>
        </w:rPr>
        <w:t>Organising</w:t>
      </w:r>
      <w:proofErr w:type="spellEnd"/>
      <w:r w:rsidRPr="00D15AA2">
        <w:rPr>
          <w:rFonts w:cstheme="minorHAnsi"/>
          <w:b/>
          <w:bCs/>
          <w:color w:val="000000"/>
          <w:szCs w:val="18"/>
          <w:shd w:val="clear" w:color="auto" w:fill="FFFFFF"/>
        </w:rPr>
        <w:t xml:space="preserve"> team</w:t>
      </w:r>
    </w:p>
    <w:p w:rsidR="00C9075A" w:rsidRPr="00404CF1" w:rsidRDefault="00C9075A" w:rsidP="009441C1">
      <w:pPr>
        <w:jc w:val="both"/>
        <w:rPr>
          <w:rFonts w:cstheme="minorHAnsi"/>
          <w:bCs/>
          <w:color w:val="000000"/>
          <w:szCs w:val="18"/>
          <w:shd w:val="clear" w:color="auto" w:fill="FFFFFF"/>
        </w:rPr>
      </w:pPr>
      <w:r w:rsidRPr="00404CF1">
        <w:rPr>
          <w:rFonts w:cstheme="minorHAnsi"/>
          <w:bCs/>
          <w:color w:val="000000"/>
          <w:szCs w:val="18"/>
          <w:shd w:val="clear" w:color="auto" w:fill="FFFFFF"/>
        </w:rPr>
        <w:t xml:space="preserve">The support and assistance provided by the </w:t>
      </w:r>
      <w:proofErr w:type="spellStart"/>
      <w:r w:rsidR="00404CF1" w:rsidRPr="00404CF1">
        <w:rPr>
          <w:rFonts w:cstheme="minorHAnsi"/>
          <w:bCs/>
          <w:color w:val="000000"/>
          <w:szCs w:val="18"/>
          <w:shd w:val="clear" w:color="auto" w:fill="FFFFFF"/>
        </w:rPr>
        <w:t>organisers</w:t>
      </w:r>
      <w:proofErr w:type="spellEnd"/>
      <w:r w:rsidR="00404CF1" w:rsidRPr="00404CF1">
        <w:rPr>
          <w:rFonts w:cstheme="minorHAnsi"/>
          <w:bCs/>
          <w:color w:val="000000"/>
          <w:szCs w:val="18"/>
          <w:shd w:val="clear" w:color="auto" w:fill="FFFFFF"/>
        </w:rPr>
        <w:t xml:space="preserve"> </w:t>
      </w:r>
      <w:r w:rsidRPr="00404CF1">
        <w:rPr>
          <w:rFonts w:cstheme="minorHAnsi"/>
          <w:bCs/>
          <w:color w:val="000000"/>
          <w:szCs w:val="18"/>
          <w:shd w:val="clear" w:color="auto" w:fill="FFFFFF"/>
        </w:rPr>
        <w:t>was rated</w:t>
      </w:r>
      <w:r w:rsidR="00404CF1" w:rsidRPr="00404CF1">
        <w:rPr>
          <w:rFonts w:cstheme="minorHAnsi"/>
          <w:bCs/>
          <w:color w:val="000000"/>
          <w:szCs w:val="18"/>
          <w:shd w:val="clear" w:color="auto" w:fill="FFFFFF"/>
        </w:rPr>
        <w:t xml:space="preserve"> in general as highly </w:t>
      </w:r>
      <w:r w:rsidR="007567E3">
        <w:rPr>
          <w:rFonts w:cstheme="minorHAnsi"/>
          <w:bCs/>
          <w:color w:val="000000"/>
          <w:szCs w:val="18"/>
          <w:shd w:val="clear" w:color="auto" w:fill="FFFFFF"/>
        </w:rPr>
        <w:t>positive.</w:t>
      </w:r>
      <w:r w:rsidR="00404CF1" w:rsidRPr="00404CF1">
        <w:rPr>
          <w:rFonts w:cstheme="minorHAnsi"/>
          <w:bCs/>
          <w:color w:val="000000"/>
          <w:szCs w:val="18"/>
          <w:shd w:val="clear" w:color="auto" w:fill="FFFFFF"/>
        </w:rPr>
        <w:t xml:space="preserve"> 92% </w:t>
      </w:r>
      <w:r w:rsidR="007567E3">
        <w:rPr>
          <w:rFonts w:cstheme="minorHAnsi"/>
          <w:bCs/>
          <w:color w:val="000000"/>
          <w:szCs w:val="18"/>
          <w:shd w:val="clear" w:color="auto" w:fill="FFFFFF"/>
        </w:rPr>
        <w:t>of the survey</w:t>
      </w:r>
      <w:r w:rsidR="00F058EA">
        <w:rPr>
          <w:rFonts w:cstheme="minorHAnsi"/>
          <w:bCs/>
          <w:color w:val="000000"/>
          <w:szCs w:val="18"/>
          <w:shd w:val="clear" w:color="auto" w:fill="FFFFFF"/>
        </w:rPr>
        <w:t xml:space="preserve">ed </w:t>
      </w:r>
      <w:r w:rsidR="00250765">
        <w:rPr>
          <w:rFonts w:cstheme="minorHAnsi"/>
          <w:bCs/>
          <w:color w:val="000000"/>
          <w:szCs w:val="18"/>
          <w:shd w:val="clear" w:color="auto" w:fill="FFFFFF"/>
        </w:rPr>
        <w:t>participants</w:t>
      </w:r>
      <w:r w:rsidR="007567E3">
        <w:rPr>
          <w:rFonts w:cstheme="minorHAnsi"/>
          <w:bCs/>
          <w:color w:val="000000"/>
          <w:szCs w:val="18"/>
          <w:shd w:val="clear" w:color="auto" w:fill="FFFFFF"/>
        </w:rPr>
        <w:t xml:space="preserve"> rated their satisfaction level before the event with</w:t>
      </w:r>
      <w:r w:rsidR="00404CF1" w:rsidRPr="00404CF1">
        <w:rPr>
          <w:rFonts w:cstheme="minorHAnsi"/>
          <w:bCs/>
          <w:color w:val="000000"/>
          <w:szCs w:val="18"/>
          <w:shd w:val="clear" w:color="auto" w:fill="FFFFFF"/>
        </w:rPr>
        <w:t xml:space="preserve"> “</w:t>
      </w:r>
      <w:r w:rsidR="00404CF1" w:rsidRPr="006B35CC">
        <w:rPr>
          <w:rFonts w:cstheme="minorHAnsi"/>
          <w:bCs/>
          <w:i/>
          <w:color w:val="000000"/>
          <w:szCs w:val="18"/>
          <w:shd w:val="clear" w:color="auto" w:fill="FFFFFF"/>
        </w:rPr>
        <w:t>outstanding</w:t>
      </w:r>
      <w:r w:rsidR="007567E3">
        <w:rPr>
          <w:rFonts w:cstheme="minorHAnsi"/>
          <w:bCs/>
          <w:color w:val="000000"/>
          <w:szCs w:val="18"/>
          <w:shd w:val="clear" w:color="auto" w:fill="FFFFFF"/>
        </w:rPr>
        <w:t>” or</w:t>
      </w:r>
      <w:r w:rsidR="00404CF1" w:rsidRPr="00404CF1">
        <w:rPr>
          <w:rFonts w:cstheme="minorHAnsi"/>
          <w:bCs/>
          <w:color w:val="000000"/>
          <w:szCs w:val="18"/>
          <w:shd w:val="clear" w:color="auto" w:fill="FFFFFF"/>
        </w:rPr>
        <w:t xml:space="preserve"> </w:t>
      </w:r>
      <w:r w:rsidR="00404CF1" w:rsidRPr="006B35CC">
        <w:rPr>
          <w:rFonts w:cstheme="minorHAnsi"/>
          <w:bCs/>
          <w:i/>
          <w:color w:val="000000"/>
          <w:szCs w:val="18"/>
          <w:shd w:val="clear" w:color="auto" w:fill="FFFFFF"/>
        </w:rPr>
        <w:t>“more than satisfactory”</w:t>
      </w:r>
      <w:r w:rsidR="007567E3">
        <w:rPr>
          <w:rFonts w:cstheme="minorHAnsi"/>
          <w:bCs/>
          <w:color w:val="000000"/>
          <w:szCs w:val="18"/>
          <w:shd w:val="clear" w:color="auto" w:fill="FFFFFF"/>
        </w:rPr>
        <w:t xml:space="preserve">, while </w:t>
      </w:r>
      <w:r w:rsidR="00D15AA2">
        <w:rPr>
          <w:rFonts w:cstheme="minorHAnsi"/>
          <w:bCs/>
          <w:color w:val="000000"/>
          <w:szCs w:val="18"/>
          <w:shd w:val="clear" w:color="auto" w:fill="FFFFFF"/>
        </w:rPr>
        <w:t>84% of the pool</w:t>
      </w:r>
      <w:r w:rsidR="006B35CC">
        <w:rPr>
          <w:rFonts w:cstheme="minorHAnsi"/>
          <w:bCs/>
          <w:color w:val="000000"/>
          <w:szCs w:val="18"/>
          <w:shd w:val="clear" w:color="auto" w:fill="FFFFFF"/>
        </w:rPr>
        <w:t xml:space="preserve"> kept these answers for d</w:t>
      </w:r>
      <w:r w:rsidR="00404CF1" w:rsidRPr="00404CF1">
        <w:rPr>
          <w:rFonts w:cstheme="minorHAnsi"/>
          <w:bCs/>
          <w:color w:val="000000"/>
          <w:szCs w:val="18"/>
          <w:shd w:val="clear" w:color="auto" w:fill="FFFFFF"/>
        </w:rPr>
        <w:t xml:space="preserve">uring and after the event. </w:t>
      </w:r>
    </w:p>
    <w:p w:rsidR="00C9075A" w:rsidRPr="00C9075A" w:rsidRDefault="006B35CC" w:rsidP="00BC7B5E">
      <w:pPr>
        <w:rPr>
          <w:rFonts w:ascii="Arial" w:hAnsi="Arial" w:cs="Arial"/>
          <w:bCs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 wp14:anchorId="14D887B3" wp14:editId="51DA8CA2">
            <wp:extent cx="5410201" cy="2967038"/>
            <wp:effectExtent l="0" t="0" r="19050" b="24130"/>
            <wp:docPr id="1" name="Chart 1" title="Support and assistance provided by the organisers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9F0F22" w:rsidRDefault="007567E3" w:rsidP="009441C1">
      <w:pPr>
        <w:shd w:val="clear" w:color="auto" w:fill="FFFFFF"/>
        <w:spacing w:line="240" w:lineRule="auto"/>
        <w:jc w:val="both"/>
        <w:rPr>
          <w:rFonts w:cstheme="minorHAnsi"/>
          <w:bCs/>
          <w:color w:val="000000"/>
          <w:shd w:val="clear" w:color="auto" w:fill="FFFFFF"/>
        </w:rPr>
      </w:pPr>
      <w:r w:rsidRPr="006B35CC">
        <w:rPr>
          <w:rFonts w:cstheme="minorHAnsi"/>
          <w:bCs/>
          <w:color w:val="000000"/>
          <w:shd w:val="clear" w:color="auto" w:fill="FFFFFF"/>
        </w:rPr>
        <w:t xml:space="preserve">The participants seemed </w:t>
      </w:r>
      <w:r w:rsidR="006B35CC" w:rsidRPr="006B35CC">
        <w:rPr>
          <w:rFonts w:cstheme="minorHAnsi"/>
          <w:bCs/>
          <w:color w:val="000000"/>
          <w:shd w:val="clear" w:color="auto" w:fill="FFFFFF"/>
        </w:rPr>
        <w:t xml:space="preserve">also </w:t>
      </w:r>
      <w:r w:rsidRPr="006B35CC">
        <w:rPr>
          <w:rFonts w:cstheme="minorHAnsi"/>
          <w:bCs/>
          <w:color w:val="000000"/>
          <w:shd w:val="clear" w:color="auto" w:fill="FFFFFF"/>
        </w:rPr>
        <w:t xml:space="preserve">content with the information provided on the public and restricted area of the </w:t>
      </w:r>
      <w:r w:rsidR="002729E6">
        <w:rPr>
          <w:rFonts w:cstheme="minorHAnsi"/>
          <w:bCs/>
          <w:color w:val="000000"/>
          <w:shd w:val="clear" w:color="auto" w:fill="FFFFFF"/>
        </w:rPr>
        <w:t xml:space="preserve">conference </w:t>
      </w:r>
      <w:r w:rsidR="00250765">
        <w:rPr>
          <w:rFonts w:cstheme="minorHAnsi"/>
          <w:bCs/>
          <w:color w:val="000000"/>
          <w:shd w:val="clear" w:color="auto" w:fill="FFFFFF"/>
        </w:rPr>
        <w:t>W</w:t>
      </w:r>
      <w:r w:rsidRPr="006B35CC">
        <w:rPr>
          <w:rFonts w:cstheme="minorHAnsi"/>
          <w:bCs/>
          <w:color w:val="000000"/>
          <w:shd w:val="clear" w:color="auto" w:fill="FFFFFF"/>
        </w:rPr>
        <w:t>ebsi</w:t>
      </w:r>
      <w:r w:rsidR="002729E6">
        <w:rPr>
          <w:rFonts w:cstheme="minorHAnsi"/>
          <w:bCs/>
          <w:color w:val="000000"/>
          <w:shd w:val="clear" w:color="auto" w:fill="FFFFFF"/>
        </w:rPr>
        <w:t xml:space="preserve">te, with the </w:t>
      </w:r>
      <w:r w:rsidR="00D15AA2">
        <w:rPr>
          <w:rFonts w:cstheme="minorHAnsi"/>
          <w:bCs/>
          <w:color w:val="000000"/>
          <w:shd w:val="clear" w:color="auto" w:fill="FFFFFF"/>
        </w:rPr>
        <w:t>conference</w:t>
      </w:r>
      <w:r w:rsidR="002729E6">
        <w:rPr>
          <w:rFonts w:cstheme="minorHAnsi"/>
          <w:bCs/>
          <w:color w:val="000000"/>
          <w:shd w:val="clear" w:color="auto" w:fill="FFFFFF"/>
        </w:rPr>
        <w:t xml:space="preserve"> </w:t>
      </w:r>
      <w:r w:rsidR="009F0F22" w:rsidRPr="006B35CC">
        <w:rPr>
          <w:rFonts w:cstheme="minorHAnsi"/>
          <w:bCs/>
          <w:color w:val="000000"/>
          <w:shd w:val="clear" w:color="auto" w:fill="FFFFFF"/>
        </w:rPr>
        <w:t>Manual</w:t>
      </w:r>
      <w:r w:rsidR="00AC52AD">
        <w:rPr>
          <w:rFonts w:cstheme="minorHAnsi"/>
          <w:bCs/>
          <w:color w:val="000000"/>
          <w:shd w:val="clear" w:color="auto" w:fill="FFFFFF"/>
        </w:rPr>
        <w:t xml:space="preserve"> and</w:t>
      </w:r>
      <w:r w:rsidR="002729E6">
        <w:rPr>
          <w:rFonts w:cstheme="minorHAnsi"/>
          <w:bCs/>
          <w:color w:val="000000"/>
          <w:shd w:val="clear" w:color="auto" w:fill="FFFFFF"/>
        </w:rPr>
        <w:t xml:space="preserve"> the registration process</w:t>
      </w:r>
      <w:r w:rsidR="00250765">
        <w:rPr>
          <w:rFonts w:cstheme="minorHAnsi"/>
          <w:bCs/>
          <w:color w:val="000000"/>
          <w:shd w:val="clear" w:color="auto" w:fill="FFFFFF"/>
        </w:rPr>
        <w:t>.</w:t>
      </w:r>
      <w:r w:rsidR="002729E6">
        <w:rPr>
          <w:rFonts w:cstheme="minorHAnsi"/>
          <w:bCs/>
          <w:color w:val="000000"/>
          <w:shd w:val="clear" w:color="auto" w:fill="FFFFFF"/>
        </w:rPr>
        <w:t xml:space="preserve"> The percenta</w:t>
      </w:r>
      <w:r w:rsidR="00D15AA2">
        <w:rPr>
          <w:rFonts w:cstheme="minorHAnsi"/>
          <w:bCs/>
          <w:color w:val="000000"/>
          <w:shd w:val="clear" w:color="auto" w:fill="FFFFFF"/>
        </w:rPr>
        <w:t xml:space="preserve">ge of </w:t>
      </w:r>
      <w:r w:rsidR="00AC52AD">
        <w:rPr>
          <w:rFonts w:cstheme="minorHAnsi"/>
          <w:bCs/>
          <w:color w:val="000000"/>
          <w:shd w:val="clear" w:color="auto" w:fill="FFFFFF"/>
        </w:rPr>
        <w:lastRenderedPageBreak/>
        <w:t>“more than satisfactory” and “</w:t>
      </w:r>
      <w:r w:rsidR="00D15AA2">
        <w:rPr>
          <w:rFonts w:cstheme="minorHAnsi"/>
          <w:bCs/>
          <w:color w:val="000000"/>
          <w:shd w:val="clear" w:color="auto" w:fill="FFFFFF"/>
        </w:rPr>
        <w:t>outstanding</w:t>
      </w:r>
      <w:r w:rsidR="00AC52AD">
        <w:rPr>
          <w:rFonts w:cstheme="minorHAnsi"/>
          <w:bCs/>
          <w:color w:val="000000"/>
          <w:shd w:val="clear" w:color="auto" w:fill="FFFFFF"/>
        </w:rPr>
        <w:t>”</w:t>
      </w:r>
      <w:r w:rsidR="00D15AA2">
        <w:rPr>
          <w:rFonts w:cstheme="minorHAnsi"/>
          <w:bCs/>
          <w:color w:val="000000"/>
          <w:shd w:val="clear" w:color="auto" w:fill="FFFFFF"/>
        </w:rPr>
        <w:t xml:space="preserve"> levels of satisfaction exceeds by far the “less than satisfactory” levels of evaluation. </w:t>
      </w:r>
    </w:p>
    <w:p w:rsidR="004635DB" w:rsidRPr="006B35CC" w:rsidRDefault="004635DB" w:rsidP="009441C1">
      <w:pPr>
        <w:shd w:val="clear" w:color="auto" w:fill="FFFFFF"/>
        <w:spacing w:line="240" w:lineRule="auto"/>
        <w:jc w:val="both"/>
        <w:rPr>
          <w:rFonts w:cstheme="minorHAnsi"/>
          <w:bCs/>
          <w:color w:val="000000"/>
          <w:shd w:val="clear" w:color="auto" w:fill="FFFFFF"/>
        </w:rPr>
      </w:pPr>
      <w:r>
        <w:rPr>
          <w:noProof/>
        </w:rPr>
        <w:drawing>
          <wp:inline distT="0" distB="0" distL="0" distR="0" wp14:anchorId="4851FBF1" wp14:editId="0C3B2545">
            <wp:extent cx="5924551" cy="2690813"/>
            <wp:effectExtent l="0" t="0" r="19050" b="14605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9F0F22" w:rsidRPr="00AC52AD" w:rsidRDefault="00BC7B5E" w:rsidP="00AC52AD">
      <w:pPr>
        <w:shd w:val="clear" w:color="auto" w:fill="FFFFFF"/>
        <w:spacing w:line="240" w:lineRule="auto"/>
        <w:jc w:val="both"/>
        <w:rPr>
          <w:rFonts w:cstheme="minorHAnsi"/>
          <w:b/>
          <w:bCs/>
          <w:color w:val="000000"/>
          <w:shd w:val="clear" w:color="auto" w:fill="FFFFFF"/>
        </w:rPr>
      </w:pPr>
      <w:r w:rsidRPr="00AC52AD">
        <w:rPr>
          <w:rFonts w:cstheme="minorHAnsi"/>
          <w:b/>
          <w:bCs/>
          <w:color w:val="000000"/>
          <w:shd w:val="clear" w:color="auto" w:fill="FFFFFF"/>
        </w:rPr>
        <w:t>Location of the event</w:t>
      </w:r>
    </w:p>
    <w:p w:rsidR="00C352F3" w:rsidRPr="00AC52AD" w:rsidRDefault="00AC52AD" w:rsidP="00AC52AD">
      <w:pPr>
        <w:shd w:val="clear" w:color="auto" w:fill="FFFFFF"/>
        <w:spacing w:line="240" w:lineRule="auto"/>
        <w:jc w:val="both"/>
        <w:rPr>
          <w:rFonts w:cstheme="minorHAnsi"/>
          <w:bCs/>
          <w:color w:val="000000"/>
          <w:shd w:val="clear" w:color="auto" w:fill="FFFFFF"/>
        </w:rPr>
      </w:pPr>
      <w:r w:rsidRPr="00AC52AD">
        <w:rPr>
          <w:rFonts w:cstheme="minorHAnsi"/>
          <w:bCs/>
          <w:color w:val="000000"/>
          <w:shd w:val="clear" w:color="auto" w:fill="FFFFFF"/>
        </w:rPr>
        <w:t xml:space="preserve">With respect to the venue of the conference, </w:t>
      </w:r>
      <w:r>
        <w:rPr>
          <w:rFonts w:cstheme="minorHAnsi"/>
          <w:bCs/>
          <w:color w:val="000000"/>
          <w:shd w:val="clear" w:color="auto" w:fill="FFFFFF"/>
        </w:rPr>
        <w:t xml:space="preserve">participants </w:t>
      </w:r>
      <w:r w:rsidRPr="00AC52AD">
        <w:rPr>
          <w:rFonts w:cstheme="minorHAnsi"/>
          <w:bCs/>
          <w:color w:val="000000"/>
          <w:shd w:val="clear" w:color="auto" w:fill="FFFFFF"/>
        </w:rPr>
        <w:t xml:space="preserve">valued in a high proportion (61 of respondents) the </w:t>
      </w:r>
      <w:r w:rsidRPr="00D15AA2">
        <w:rPr>
          <w:rFonts w:cstheme="minorHAnsi"/>
          <w:bCs/>
          <w:i/>
          <w:color w:val="000000"/>
          <w:shd w:val="clear" w:color="auto" w:fill="FFFFFF"/>
        </w:rPr>
        <w:t>conference location and meeting rooms</w:t>
      </w:r>
      <w:r w:rsidRPr="00AC52AD">
        <w:rPr>
          <w:rFonts w:cstheme="minorHAnsi"/>
          <w:bCs/>
          <w:color w:val="000000"/>
          <w:shd w:val="clear" w:color="auto" w:fill="FFFFFF"/>
        </w:rPr>
        <w:t xml:space="preserve">, as well as </w:t>
      </w:r>
      <w:r w:rsidRPr="00D15AA2">
        <w:rPr>
          <w:rFonts w:cstheme="minorHAnsi"/>
          <w:bCs/>
          <w:i/>
          <w:color w:val="000000"/>
          <w:shd w:val="clear" w:color="auto" w:fill="FFFFFF"/>
        </w:rPr>
        <w:t>the access to the internet</w:t>
      </w:r>
      <w:r w:rsidRPr="00AC52AD">
        <w:rPr>
          <w:rFonts w:cstheme="minorHAnsi"/>
          <w:bCs/>
          <w:color w:val="000000"/>
          <w:shd w:val="clear" w:color="auto" w:fill="FFFFFF"/>
        </w:rPr>
        <w:t xml:space="preserve"> (51 of respondents). Over 60% of respondents were </w:t>
      </w:r>
      <w:r w:rsidR="00D15AA2">
        <w:rPr>
          <w:rFonts w:cstheme="minorHAnsi"/>
          <w:bCs/>
          <w:color w:val="000000"/>
          <w:shd w:val="clear" w:color="auto" w:fill="FFFFFF"/>
        </w:rPr>
        <w:t>“</w:t>
      </w:r>
      <w:r w:rsidRPr="00AC52AD">
        <w:rPr>
          <w:rFonts w:cstheme="minorHAnsi"/>
          <w:bCs/>
          <w:color w:val="000000"/>
          <w:shd w:val="clear" w:color="auto" w:fill="FFFFFF"/>
        </w:rPr>
        <w:t>more than satisfied</w:t>
      </w:r>
      <w:r w:rsidR="00D15AA2">
        <w:rPr>
          <w:rFonts w:cstheme="minorHAnsi"/>
          <w:bCs/>
          <w:color w:val="000000"/>
          <w:shd w:val="clear" w:color="auto" w:fill="FFFFFF"/>
        </w:rPr>
        <w:t>”</w:t>
      </w:r>
      <w:r w:rsidRPr="00AC52AD">
        <w:rPr>
          <w:rFonts w:cstheme="minorHAnsi"/>
          <w:bCs/>
          <w:color w:val="000000"/>
          <w:shd w:val="clear" w:color="auto" w:fill="FFFFFF"/>
        </w:rPr>
        <w:t xml:space="preserve"> or above that level with </w:t>
      </w:r>
      <w:r w:rsidRPr="00D15AA2">
        <w:rPr>
          <w:rFonts w:cstheme="minorHAnsi"/>
          <w:bCs/>
          <w:i/>
          <w:color w:val="000000"/>
          <w:shd w:val="clear" w:color="auto" w:fill="FFFFFF"/>
        </w:rPr>
        <w:t>the bilateral meeting rooms</w:t>
      </w:r>
      <w:r w:rsidRPr="00AC52AD">
        <w:rPr>
          <w:rFonts w:cstheme="minorHAnsi"/>
          <w:bCs/>
          <w:color w:val="000000"/>
          <w:shd w:val="clear" w:color="auto" w:fill="FFFFFF"/>
        </w:rPr>
        <w:t xml:space="preserve">, the </w:t>
      </w:r>
      <w:r w:rsidRPr="00D15AA2">
        <w:rPr>
          <w:rFonts w:cstheme="minorHAnsi"/>
          <w:bCs/>
          <w:i/>
          <w:color w:val="000000"/>
          <w:shd w:val="clear" w:color="auto" w:fill="FFFFFF"/>
        </w:rPr>
        <w:t>exhibition and promotional stand area</w:t>
      </w:r>
      <w:r w:rsidRPr="00AC52AD">
        <w:rPr>
          <w:rFonts w:cstheme="minorHAnsi"/>
          <w:bCs/>
          <w:color w:val="000000"/>
          <w:shd w:val="clear" w:color="auto" w:fill="FFFFFF"/>
        </w:rPr>
        <w:t xml:space="preserve"> and with the </w:t>
      </w:r>
      <w:r w:rsidRPr="00D15AA2">
        <w:rPr>
          <w:rFonts w:cstheme="minorHAnsi"/>
          <w:bCs/>
          <w:i/>
          <w:color w:val="000000"/>
          <w:shd w:val="clear" w:color="auto" w:fill="FFFFFF"/>
        </w:rPr>
        <w:t>access to computers and copy machines</w:t>
      </w:r>
      <w:r>
        <w:rPr>
          <w:rFonts w:cstheme="minorHAnsi"/>
          <w:bCs/>
          <w:color w:val="000000"/>
          <w:shd w:val="clear" w:color="auto" w:fill="FFFFFF"/>
        </w:rPr>
        <w:t xml:space="preserve">. </w:t>
      </w:r>
    </w:p>
    <w:p w:rsidR="00C352F3" w:rsidRDefault="00C352F3" w:rsidP="00634EB6">
      <w:pPr>
        <w:shd w:val="clear" w:color="auto" w:fill="FFFFFF"/>
        <w:spacing w:line="240" w:lineRule="auto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 wp14:anchorId="54117DF0" wp14:editId="3E195108">
            <wp:extent cx="5943600" cy="2597785"/>
            <wp:effectExtent l="0" t="0" r="19050" b="12065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4A6CE0" w:rsidRPr="002F4E3E" w:rsidRDefault="004A6CE0" w:rsidP="004A6CE0">
      <w:pPr>
        <w:shd w:val="clear" w:color="auto" w:fill="FFFFFF"/>
        <w:spacing w:line="240" w:lineRule="auto"/>
        <w:rPr>
          <w:rFonts w:cstheme="minorHAnsi"/>
          <w:b/>
          <w:bCs/>
          <w:color w:val="000000"/>
          <w:szCs w:val="18"/>
          <w:shd w:val="clear" w:color="auto" w:fill="FFFFFF"/>
        </w:rPr>
      </w:pPr>
      <w:r w:rsidRPr="002F4E3E">
        <w:rPr>
          <w:rFonts w:cstheme="minorHAnsi"/>
          <w:b/>
          <w:bCs/>
          <w:color w:val="000000"/>
          <w:szCs w:val="18"/>
          <w:shd w:val="clear" w:color="auto" w:fill="FFFFFF"/>
        </w:rPr>
        <w:t>Satisfaction with accommodation, meals and social events</w:t>
      </w:r>
    </w:p>
    <w:p w:rsidR="004A6CE0" w:rsidRDefault="004A6CE0" w:rsidP="00D15AA2">
      <w:pPr>
        <w:shd w:val="clear" w:color="auto" w:fill="FFFFFF"/>
        <w:spacing w:line="240" w:lineRule="auto"/>
        <w:jc w:val="both"/>
        <w:rPr>
          <w:rFonts w:cstheme="minorHAnsi"/>
          <w:bCs/>
          <w:color w:val="000000"/>
          <w:szCs w:val="18"/>
          <w:shd w:val="clear" w:color="auto" w:fill="FFFFFF"/>
        </w:rPr>
      </w:pPr>
      <w:r w:rsidRPr="002F4E3E">
        <w:rPr>
          <w:rFonts w:cstheme="minorHAnsi"/>
          <w:bCs/>
          <w:color w:val="000000"/>
          <w:szCs w:val="18"/>
          <w:shd w:val="clear" w:color="auto" w:fill="FFFFFF"/>
        </w:rPr>
        <w:t>Respondents expressed</w:t>
      </w:r>
      <w:r>
        <w:rPr>
          <w:rFonts w:cstheme="minorHAnsi"/>
          <w:bCs/>
          <w:color w:val="000000"/>
          <w:szCs w:val="18"/>
          <w:shd w:val="clear" w:color="auto" w:fill="FFFFFF"/>
        </w:rPr>
        <w:t xml:space="preserve"> a high satisfaction </w:t>
      </w:r>
      <w:r w:rsidR="00D15AA2">
        <w:rPr>
          <w:rFonts w:cstheme="minorHAnsi"/>
          <w:bCs/>
          <w:color w:val="000000"/>
          <w:szCs w:val="18"/>
          <w:shd w:val="clear" w:color="auto" w:fill="FFFFFF"/>
        </w:rPr>
        <w:t xml:space="preserve">level </w:t>
      </w:r>
      <w:r>
        <w:rPr>
          <w:rFonts w:cstheme="minorHAnsi"/>
          <w:bCs/>
          <w:color w:val="000000"/>
          <w:szCs w:val="18"/>
          <w:shd w:val="clear" w:color="auto" w:fill="FFFFFF"/>
        </w:rPr>
        <w:t>with their accommodation</w:t>
      </w:r>
      <w:r w:rsidR="00D15AA2">
        <w:rPr>
          <w:rFonts w:cstheme="minorHAnsi"/>
          <w:bCs/>
          <w:color w:val="000000"/>
          <w:szCs w:val="18"/>
          <w:shd w:val="clear" w:color="auto" w:fill="FFFFFF"/>
        </w:rPr>
        <w:t xml:space="preserve">, </w:t>
      </w:r>
      <w:r>
        <w:rPr>
          <w:rFonts w:cstheme="minorHAnsi"/>
          <w:bCs/>
          <w:color w:val="000000"/>
          <w:szCs w:val="18"/>
          <w:shd w:val="clear" w:color="auto" w:fill="FFFFFF"/>
        </w:rPr>
        <w:t>93% of them rating their hotel lodging with “more than satisfactory” or “outstanding”.  Quality of meals also scores high with 83% of respondents choosing the last two</w:t>
      </w:r>
      <w:r w:rsidR="00D15AA2">
        <w:rPr>
          <w:rFonts w:cstheme="minorHAnsi"/>
          <w:bCs/>
          <w:color w:val="000000"/>
          <w:szCs w:val="18"/>
          <w:shd w:val="clear" w:color="auto" w:fill="FFFFFF"/>
        </w:rPr>
        <w:t xml:space="preserve"> high</w:t>
      </w:r>
      <w:r>
        <w:rPr>
          <w:rFonts w:cstheme="minorHAnsi"/>
          <w:bCs/>
          <w:color w:val="000000"/>
          <w:szCs w:val="18"/>
          <w:shd w:val="clear" w:color="auto" w:fill="FFFFFF"/>
        </w:rPr>
        <w:t xml:space="preserve"> levels of satisfaction.  </w:t>
      </w:r>
    </w:p>
    <w:p w:rsidR="004A6CE0" w:rsidRDefault="004A6CE0" w:rsidP="004A6CE0">
      <w:pPr>
        <w:shd w:val="clear" w:color="auto" w:fill="FFFFFF"/>
        <w:spacing w:line="240" w:lineRule="auto"/>
        <w:jc w:val="both"/>
        <w:rPr>
          <w:rFonts w:cstheme="minorHAnsi"/>
          <w:bCs/>
          <w:color w:val="000000"/>
          <w:szCs w:val="18"/>
          <w:shd w:val="clear" w:color="auto" w:fill="FFFFFF"/>
        </w:rPr>
      </w:pPr>
      <w:r>
        <w:rPr>
          <w:rFonts w:cstheme="minorHAnsi"/>
          <w:bCs/>
          <w:color w:val="000000"/>
          <w:szCs w:val="18"/>
          <w:shd w:val="clear" w:color="auto" w:fill="FFFFFF"/>
        </w:rPr>
        <w:lastRenderedPageBreak/>
        <w:t>With respect to the social</w:t>
      </w:r>
      <w:r w:rsidR="00D15AA2">
        <w:rPr>
          <w:rFonts w:cstheme="minorHAnsi"/>
          <w:bCs/>
          <w:color w:val="000000"/>
          <w:szCs w:val="18"/>
          <w:shd w:val="clear" w:color="auto" w:fill="FFFFFF"/>
        </w:rPr>
        <w:t xml:space="preserve"> events,</w:t>
      </w:r>
      <w:r>
        <w:rPr>
          <w:rFonts w:cstheme="minorHAnsi"/>
          <w:bCs/>
          <w:color w:val="000000"/>
          <w:szCs w:val="18"/>
          <w:shd w:val="clear" w:color="auto" w:fill="FFFFFF"/>
        </w:rPr>
        <w:t xml:space="preserve"> </w:t>
      </w:r>
      <w:r w:rsidR="00D15AA2">
        <w:rPr>
          <w:rFonts w:cstheme="minorHAnsi"/>
          <w:bCs/>
          <w:color w:val="000000"/>
          <w:szCs w:val="18"/>
          <w:shd w:val="clear" w:color="auto" w:fill="FFFFFF"/>
        </w:rPr>
        <w:t xml:space="preserve">participant replies </w:t>
      </w:r>
      <w:r>
        <w:rPr>
          <w:rFonts w:cstheme="minorHAnsi"/>
          <w:bCs/>
          <w:color w:val="000000"/>
          <w:szCs w:val="18"/>
          <w:shd w:val="clear" w:color="auto" w:fill="FFFFFF"/>
        </w:rPr>
        <w:t xml:space="preserve">show a somewhat higher level of satisfaction with the concert evening offered by the </w:t>
      </w:r>
      <w:proofErr w:type="spellStart"/>
      <w:r>
        <w:rPr>
          <w:rFonts w:cstheme="minorHAnsi"/>
          <w:bCs/>
          <w:color w:val="000000"/>
          <w:szCs w:val="18"/>
          <w:shd w:val="clear" w:color="auto" w:fill="FFFFFF"/>
        </w:rPr>
        <w:t>organisers</w:t>
      </w:r>
      <w:proofErr w:type="spellEnd"/>
      <w:r>
        <w:rPr>
          <w:rFonts w:cstheme="minorHAnsi"/>
          <w:bCs/>
          <w:color w:val="000000"/>
          <w:szCs w:val="18"/>
          <w:shd w:val="clear" w:color="auto" w:fill="FFFFFF"/>
        </w:rPr>
        <w:t xml:space="preserve"> at the Romanian Athenaeum on the 26</w:t>
      </w:r>
      <w:r>
        <w:rPr>
          <w:rFonts w:cstheme="minorHAnsi"/>
          <w:bCs/>
          <w:color w:val="000000"/>
          <w:szCs w:val="18"/>
          <w:shd w:val="clear" w:color="auto" w:fill="FFFFFF"/>
          <w:vertAlign w:val="superscript"/>
        </w:rPr>
        <w:t xml:space="preserve"> </w:t>
      </w:r>
      <w:r>
        <w:rPr>
          <w:rFonts w:cstheme="minorHAnsi"/>
          <w:bCs/>
          <w:color w:val="000000"/>
          <w:szCs w:val="18"/>
          <w:shd w:val="clear" w:color="auto" w:fill="FFFFFF"/>
        </w:rPr>
        <w:t>April. However, only 9% percent rated the event at the Victoria Palace on the 25 April as less than satisfactory</w:t>
      </w:r>
      <w:r w:rsidR="00D15AA2">
        <w:rPr>
          <w:rFonts w:cstheme="minorHAnsi"/>
          <w:bCs/>
          <w:color w:val="000000"/>
          <w:szCs w:val="18"/>
          <w:shd w:val="clear" w:color="auto" w:fill="FFFFFF"/>
        </w:rPr>
        <w:t>, while 62% were pleased with the event</w:t>
      </w:r>
      <w:r>
        <w:rPr>
          <w:rFonts w:cstheme="minorHAnsi"/>
          <w:bCs/>
          <w:color w:val="000000"/>
          <w:szCs w:val="18"/>
          <w:shd w:val="clear" w:color="auto" w:fill="FFFFFF"/>
        </w:rPr>
        <w:t>.</w:t>
      </w:r>
    </w:p>
    <w:p w:rsidR="00AC52AD" w:rsidRDefault="00AC52AD" w:rsidP="00BC7B5E">
      <w:pPr>
        <w:shd w:val="clear" w:color="auto" w:fill="FFFFFF"/>
        <w:spacing w:line="240" w:lineRule="auto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:rsidR="002F4E3E" w:rsidRDefault="002F4E3E" w:rsidP="00BC7B5E">
      <w:pPr>
        <w:shd w:val="clear" w:color="auto" w:fill="FFFFFF"/>
        <w:spacing w:line="240" w:lineRule="auto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 wp14:anchorId="6C466882" wp14:editId="642443CD">
            <wp:extent cx="5943600" cy="2911475"/>
            <wp:effectExtent l="0" t="0" r="19050" b="2222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2F4E3E" w:rsidRDefault="002F4E3E" w:rsidP="002F4E3E">
      <w:pPr>
        <w:shd w:val="clear" w:color="auto" w:fill="FFFFFF"/>
        <w:spacing w:line="240" w:lineRule="auto"/>
        <w:jc w:val="both"/>
        <w:rPr>
          <w:rFonts w:cstheme="minorHAnsi"/>
          <w:b/>
          <w:bCs/>
          <w:color w:val="000000"/>
          <w:szCs w:val="18"/>
          <w:shd w:val="clear" w:color="auto" w:fill="FFFFFF"/>
        </w:rPr>
      </w:pPr>
      <w:r w:rsidRPr="002F4E3E">
        <w:rPr>
          <w:rFonts w:cstheme="minorHAnsi"/>
          <w:b/>
          <w:bCs/>
          <w:color w:val="000000"/>
          <w:szCs w:val="18"/>
          <w:shd w:val="clear" w:color="auto" w:fill="FFFFFF"/>
        </w:rPr>
        <w:t>Sightseeing tour</w:t>
      </w:r>
    </w:p>
    <w:p w:rsidR="002F4E3E" w:rsidRDefault="00716576" w:rsidP="002F4E3E">
      <w:pPr>
        <w:shd w:val="clear" w:color="auto" w:fill="FFFFFF"/>
        <w:spacing w:line="240" w:lineRule="auto"/>
        <w:jc w:val="both"/>
        <w:rPr>
          <w:rFonts w:cstheme="minorHAnsi"/>
          <w:bCs/>
          <w:color w:val="000000"/>
          <w:szCs w:val="18"/>
          <w:shd w:val="clear" w:color="auto" w:fill="FFFFFF"/>
        </w:rPr>
      </w:pPr>
      <w:r>
        <w:rPr>
          <w:rFonts w:cstheme="minorHAnsi"/>
          <w:bCs/>
          <w:color w:val="000000"/>
          <w:szCs w:val="18"/>
          <w:shd w:val="clear" w:color="auto" w:fill="FFFFFF"/>
        </w:rPr>
        <w:t>Unfortunately the sightseeing</w:t>
      </w:r>
      <w:r w:rsidR="002F4E3E">
        <w:rPr>
          <w:rFonts w:cstheme="minorHAnsi"/>
          <w:bCs/>
          <w:color w:val="000000"/>
          <w:szCs w:val="18"/>
          <w:shd w:val="clear" w:color="auto" w:fill="FFFFFF"/>
        </w:rPr>
        <w:t xml:space="preserve"> option was </w:t>
      </w:r>
      <w:proofErr w:type="spellStart"/>
      <w:r w:rsidR="002F4E3E">
        <w:rPr>
          <w:rFonts w:cstheme="minorHAnsi"/>
          <w:bCs/>
          <w:color w:val="000000"/>
          <w:szCs w:val="18"/>
          <w:shd w:val="clear" w:color="auto" w:fill="FFFFFF"/>
        </w:rPr>
        <w:t>organised</w:t>
      </w:r>
      <w:proofErr w:type="spellEnd"/>
      <w:r w:rsidR="002F4E3E">
        <w:rPr>
          <w:rFonts w:cstheme="minorHAnsi"/>
          <w:bCs/>
          <w:color w:val="000000"/>
          <w:szCs w:val="18"/>
          <w:shd w:val="clear" w:color="auto" w:fill="FFFFFF"/>
        </w:rPr>
        <w:t xml:space="preserve"> and communicated rather late to the participants of </w:t>
      </w:r>
      <w:r>
        <w:rPr>
          <w:rFonts w:cstheme="minorHAnsi"/>
          <w:bCs/>
          <w:color w:val="000000"/>
          <w:szCs w:val="18"/>
          <w:shd w:val="clear" w:color="auto" w:fill="FFFFFF"/>
        </w:rPr>
        <w:t>the EHEA Ministerial Conference. As such not many have benefited from this options as can be seen from the replies provided in the evaluation form</w:t>
      </w:r>
      <w:r w:rsidR="00D15AA2">
        <w:rPr>
          <w:rFonts w:cstheme="minorHAnsi"/>
          <w:bCs/>
          <w:color w:val="000000"/>
          <w:szCs w:val="18"/>
          <w:shd w:val="clear" w:color="auto" w:fill="FFFFFF"/>
        </w:rPr>
        <w:t>. O</w:t>
      </w:r>
      <w:r>
        <w:rPr>
          <w:rFonts w:cstheme="minorHAnsi"/>
          <w:bCs/>
          <w:color w:val="000000"/>
          <w:szCs w:val="18"/>
          <w:shd w:val="clear" w:color="auto" w:fill="FFFFFF"/>
        </w:rPr>
        <w:t>nly 9%</w:t>
      </w:r>
      <w:r w:rsidR="00D15AA2">
        <w:rPr>
          <w:rFonts w:cstheme="minorHAnsi"/>
          <w:bCs/>
          <w:color w:val="000000"/>
          <w:szCs w:val="18"/>
          <w:shd w:val="clear" w:color="auto" w:fill="FFFFFF"/>
        </w:rPr>
        <w:t xml:space="preserve"> of those questioned have taken a touristic option.</w:t>
      </w:r>
    </w:p>
    <w:p w:rsidR="00716576" w:rsidRDefault="00716576" w:rsidP="002F4E3E">
      <w:pPr>
        <w:shd w:val="clear" w:color="auto" w:fill="FFFFFF"/>
        <w:spacing w:line="240" w:lineRule="auto"/>
        <w:jc w:val="both"/>
        <w:rPr>
          <w:rFonts w:cstheme="minorHAnsi"/>
          <w:bCs/>
          <w:color w:val="000000"/>
          <w:szCs w:val="18"/>
          <w:shd w:val="clear" w:color="auto" w:fill="FFFFFF"/>
        </w:rPr>
      </w:pPr>
    </w:p>
    <w:p w:rsidR="00716576" w:rsidRDefault="00716576" w:rsidP="002F4E3E">
      <w:pPr>
        <w:shd w:val="clear" w:color="auto" w:fill="FFFFFF"/>
        <w:spacing w:line="240" w:lineRule="auto"/>
        <w:jc w:val="both"/>
        <w:rPr>
          <w:rFonts w:cstheme="minorHAnsi"/>
          <w:bCs/>
          <w:color w:val="000000"/>
          <w:szCs w:val="18"/>
          <w:shd w:val="clear" w:color="auto" w:fill="FFFFFF"/>
        </w:rPr>
      </w:pPr>
    </w:p>
    <w:p w:rsidR="00716576" w:rsidRPr="002F4E3E" w:rsidRDefault="00716576" w:rsidP="002F4E3E">
      <w:pPr>
        <w:shd w:val="clear" w:color="auto" w:fill="FFFFFF"/>
        <w:spacing w:line="240" w:lineRule="auto"/>
        <w:jc w:val="both"/>
        <w:rPr>
          <w:rFonts w:cstheme="minorHAnsi"/>
          <w:bCs/>
          <w:color w:val="000000"/>
          <w:szCs w:val="18"/>
          <w:shd w:val="clear" w:color="auto" w:fill="FFFFFF"/>
        </w:rPr>
      </w:pPr>
    </w:p>
    <w:sectPr w:rsidR="00716576" w:rsidRPr="002F4E3E" w:rsidSect="008341B5">
      <w:footerReference w:type="default" r:id="rId30"/>
      <w:pgSz w:w="12240" w:h="15840"/>
      <w:pgMar w:top="1418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A2D" w:rsidRDefault="00B23A2D" w:rsidP="007C465B">
      <w:pPr>
        <w:spacing w:after="0" w:line="240" w:lineRule="auto"/>
      </w:pPr>
      <w:r>
        <w:separator/>
      </w:r>
    </w:p>
  </w:endnote>
  <w:endnote w:type="continuationSeparator" w:id="0">
    <w:p w:rsidR="00B23A2D" w:rsidRDefault="00B23A2D" w:rsidP="007C4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19266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465B" w:rsidRDefault="007C46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25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465B" w:rsidRDefault="007C46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A2D" w:rsidRDefault="00B23A2D" w:rsidP="007C465B">
      <w:pPr>
        <w:spacing w:after="0" w:line="240" w:lineRule="auto"/>
      </w:pPr>
      <w:r>
        <w:separator/>
      </w:r>
    </w:p>
  </w:footnote>
  <w:footnote w:type="continuationSeparator" w:id="0">
    <w:p w:rsidR="00B23A2D" w:rsidRDefault="00B23A2D" w:rsidP="007C4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3760"/>
    <w:multiLevelType w:val="hybridMultilevel"/>
    <w:tmpl w:val="C082BEA4"/>
    <w:lvl w:ilvl="0" w:tplc="4804424C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71977BA"/>
    <w:multiLevelType w:val="hybridMultilevel"/>
    <w:tmpl w:val="B4327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90FF1"/>
    <w:multiLevelType w:val="hybridMultilevel"/>
    <w:tmpl w:val="8938BEE2"/>
    <w:lvl w:ilvl="0" w:tplc="3964FA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964FA5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92A7E"/>
    <w:multiLevelType w:val="hybridMultilevel"/>
    <w:tmpl w:val="168C4736"/>
    <w:lvl w:ilvl="0" w:tplc="70C0D3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lang w:val="en-G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944B5"/>
    <w:multiLevelType w:val="hybridMultilevel"/>
    <w:tmpl w:val="403209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72FCD"/>
    <w:multiLevelType w:val="hybridMultilevel"/>
    <w:tmpl w:val="2F346D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FC6F76"/>
    <w:multiLevelType w:val="hybridMultilevel"/>
    <w:tmpl w:val="A44EC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C74CAF"/>
    <w:multiLevelType w:val="hybridMultilevel"/>
    <w:tmpl w:val="2F8A09B2"/>
    <w:lvl w:ilvl="0" w:tplc="445025E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8E71A7A"/>
    <w:multiLevelType w:val="hybridMultilevel"/>
    <w:tmpl w:val="AABA53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1636F3"/>
    <w:multiLevelType w:val="hybridMultilevel"/>
    <w:tmpl w:val="DD965CD4"/>
    <w:lvl w:ilvl="0" w:tplc="90F80C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EC7417"/>
    <w:multiLevelType w:val="hybridMultilevel"/>
    <w:tmpl w:val="AD88E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64FA5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6398E"/>
    <w:multiLevelType w:val="hybridMultilevel"/>
    <w:tmpl w:val="5A0CF494"/>
    <w:lvl w:ilvl="0" w:tplc="C8503CB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21D6A"/>
    <w:multiLevelType w:val="hybridMultilevel"/>
    <w:tmpl w:val="760046D0"/>
    <w:lvl w:ilvl="0" w:tplc="F7C4CCF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843E39"/>
    <w:multiLevelType w:val="hybridMultilevel"/>
    <w:tmpl w:val="6E32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9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11"/>
  </w:num>
  <w:num w:numId="10">
    <w:abstractNumId w:val="4"/>
  </w:num>
  <w:num w:numId="11">
    <w:abstractNumId w:val="8"/>
  </w:num>
  <w:num w:numId="12">
    <w:abstractNumId w:val="0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593"/>
    <w:rsid w:val="00011BE6"/>
    <w:rsid w:val="0002700A"/>
    <w:rsid w:val="00042C0A"/>
    <w:rsid w:val="000A08DD"/>
    <w:rsid w:val="000D6163"/>
    <w:rsid w:val="00186910"/>
    <w:rsid w:val="00192E03"/>
    <w:rsid w:val="001C1DBE"/>
    <w:rsid w:val="001F1A8F"/>
    <w:rsid w:val="00205C45"/>
    <w:rsid w:val="00214E8F"/>
    <w:rsid w:val="002251F7"/>
    <w:rsid w:val="0023325E"/>
    <w:rsid w:val="00250765"/>
    <w:rsid w:val="002729E6"/>
    <w:rsid w:val="002A3715"/>
    <w:rsid w:val="002A62EE"/>
    <w:rsid w:val="002C1AE0"/>
    <w:rsid w:val="002E3B5E"/>
    <w:rsid w:val="002F4E3E"/>
    <w:rsid w:val="003425AE"/>
    <w:rsid w:val="00343D93"/>
    <w:rsid w:val="00355EF9"/>
    <w:rsid w:val="00376D8C"/>
    <w:rsid w:val="00385B94"/>
    <w:rsid w:val="00404CF1"/>
    <w:rsid w:val="00462BAD"/>
    <w:rsid w:val="004635DB"/>
    <w:rsid w:val="00497A94"/>
    <w:rsid w:val="004A6CE0"/>
    <w:rsid w:val="004C1690"/>
    <w:rsid w:val="004D4507"/>
    <w:rsid w:val="004F6B27"/>
    <w:rsid w:val="005E45E7"/>
    <w:rsid w:val="00634EB6"/>
    <w:rsid w:val="00642773"/>
    <w:rsid w:val="00682C30"/>
    <w:rsid w:val="006B35CC"/>
    <w:rsid w:val="006D030E"/>
    <w:rsid w:val="00716576"/>
    <w:rsid w:val="0072614A"/>
    <w:rsid w:val="0073331C"/>
    <w:rsid w:val="00733EC8"/>
    <w:rsid w:val="007347B8"/>
    <w:rsid w:val="007405AC"/>
    <w:rsid w:val="007567E3"/>
    <w:rsid w:val="00762262"/>
    <w:rsid w:val="00774425"/>
    <w:rsid w:val="0079090E"/>
    <w:rsid w:val="007C465B"/>
    <w:rsid w:val="007D4F2C"/>
    <w:rsid w:val="007E2A7B"/>
    <w:rsid w:val="007F5694"/>
    <w:rsid w:val="008341B5"/>
    <w:rsid w:val="008B4A86"/>
    <w:rsid w:val="008F3880"/>
    <w:rsid w:val="009258D3"/>
    <w:rsid w:val="00942C8F"/>
    <w:rsid w:val="009441C1"/>
    <w:rsid w:val="00985E7F"/>
    <w:rsid w:val="009F0F14"/>
    <w:rsid w:val="009F0F22"/>
    <w:rsid w:val="00A55880"/>
    <w:rsid w:val="00AB601E"/>
    <w:rsid w:val="00AC52AD"/>
    <w:rsid w:val="00B23A2D"/>
    <w:rsid w:val="00B4364F"/>
    <w:rsid w:val="00BC7B5E"/>
    <w:rsid w:val="00C352F3"/>
    <w:rsid w:val="00C9075A"/>
    <w:rsid w:val="00D15AA2"/>
    <w:rsid w:val="00D47593"/>
    <w:rsid w:val="00D773FA"/>
    <w:rsid w:val="00D87BD2"/>
    <w:rsid w:val="00DA0A77"/>
    <w:rsid w:val="00E30124"/>
    <w:rsid w:val="00E35713"/>
    <w:rsid w:val="00EE70BB"/>
    <w:rsid w:val="00F058EA"/>
    <w:rsid w:val="00F32F16"/>
    <w:rsid w:val="00F9599E"/>
    <w:rsid w:val="00F9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475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759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ink">
    <w:name w:val="link"/>
    <w:basedOn w:val="DefaultParagraphFont"/>
    <w:rsid w:val="00D47593"/>
  </w:style>
  <w:style w:type="character" w:customStyle="1" w:styleId="apple-converted-space">
    <w:name w:val="apple-converted-space"/>
    <w:basedOn w:val="DefaultParagraphFont"/>
    <w:rsid w:val="00D47593"/>
  </w:style>
  <w:style w:type="character" w:styleId="Hyperlink">
    <w:name w:val="Hyperlink"/>
    <w:basedOn w:val="DefaultParagraphFont"/>
    <w:uiPriority w:val="99"/>
    <w:unhideWhenUsed/>
    <w:rsid w:val="00D47593"/>
    <w:rPr>
      <w:color w:val="0000FF"/>
      <w:u w:val="single"/>
    </w:rPr>
  </w:style>
  <w:style w:type="character" w:customStyle="1" w:styleId="ss-total-num-responses">
    <w:name w:val="ss-total-num-responses"/>
    <w:basedOn w:val="DefaultParagraphFont"/>
    <w:rsid w:val="00D47593"/>
  </w:style>
  <w:style w:type="paragraph" w:styleId="NormalWeb">
    <w:name w:val="Normal (Web)"/>
    <w:basedOn w:val="Normal"/>
    <w:uiPriority w:val="99"/>
    <w:semiHidden/>
    <w:unhideWhenUsed/>
    <w:rsid w:val="00D47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-summary">
    <w:name w:val="ss-summary"/>
    <w:basedOn w:val="DefaultParagraphFont"/>
    <w:rsid w:val="00D47593"/>
  </w:style>
  <w:style w:type="character" w:customStyle="1" w:styleId="ss-text-answer-container">
    <w:name w:val="ss-text-answer-container"/>
    <w:basedOn w:val="DefaultParagraphFont"/>
    <w:rsid w:val="00D47593"/>
  </w:style>
  <w:style w:type="paragraph" w:styleId="BalloonText">
    <w:name w:val="Balloon Text"/>
    <w:basedOn w:val="Normal"/>
    <w:link w:val="BalloonTextChar"/>
    <w:uiPriority w:val="99"/>
    <w:semiHidden/>
    <w:unhideWhenUsed/>
    <w:rsid w:val="00D47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5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75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4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65B"/>
  </w:style>
  <w:style w:type="paragraph" w:styleId="Footer">
    <w:name w:val="footer"/>
    <w:basedOn w:val="Normal"/>
    <w:link w:val="FooterChar"/>
    <w:uiPriority w:val="99"/>
    <w:unhideWhenUsed/>
    <w:rsid w:val="007C4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65B"/>
  </w:style>
  <w:style w:type="character" w:styleId="CommentReference">
    <w:name w:val="annotation reference"/>
    <w:basedOn w:val="DefaultParagraphFont"/>
    <w:uiPriority w:val="99"/>
    <w:semiHidden/>
    <w:unhideWhenUsed/>
    <w:rsid w:val="000A0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08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08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8D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475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759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ink">
    <w:name w:val="link"/>
    <w:basedOn w:val="DefaultParagraphFont"/>
    <w:rsid w:val="00D47593"/>
  </w:style>
  <w:style w:type="character" w:customStyle="1" w:styleId="apple-converted-space">
    <w:name w:val="apple-converted-space"/>
    <w:basedOn w:val="DefaultParagraphFont"/>
    <w:rsid w:val="00D47593"/>
  </w:style>
  <w:style w:type="character" w:styleId="Hyperlink">
    <w:name w:val="Hyperlink"/>
    <w:basedOn w:val="DefaultParagraphFont"/>
    <w:uiPriority w:val="99"/>
    <w:unhideWhenUsed/>
    <w:rsid w:val="00D47593"/>
    <w:rPr>
      <w:color w:val="0000FF"/>
      <w:u w:val="single"/>
    </w:rPr>
  </w:style>
  <w:style w:type="character" w:customStyle="1" w:styleId="ss-total-num-responses">
    <w:name w:val="ss-total-num-responses"/>
    <w:basedOn w:val="DefaultParagraphFont"/>
    <w:rsid w:val="00D47593"/>
  </w:style>
  <w:style w:type="paragraph" w:styleId="NormalWeb">
    <w:name w:val="Normal (Web)"/>
    <w:basedOn w:val="Normal"/>
    <w:uiPriority w:val="99"/>
    <w:semiHidden/>
    <w:unhideWhenUsed/>
    <w:rsid w:val="00D47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-summary">
    <w:name w:val="ss-summary"/>
    <w:basedOn w:val="DefaultParagraphFont"/>
    <w:rsid w:val="00D47593"/>
  </w:style>
  <w:style w:type="character" w:customStyle="1" w:styleId="ss-text-answer-container">
    <w:name w:val="ss-text-answer-container"/>
    <w:basedOn w:val="DefaultParagraphFont"/>
    <w:rsid w:val="00D47593"/>
  </w:style>
  <w:style w:type="paragraph" w:styleId="BalloonText">
    <w:name w:val="Balloon Text"/>
    <w:basedOn w:val="Normal"/>
    <w:link w:val="BalloonTextChar"/>
    <w:uiPriority w:val="99"/>
    <w:semiHidden/>
    <w:unhideWhenUsed/>
    <w:rsid w:val="00D47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5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75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4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65B"/>
  </w:style>
  <w:style w:type="paragraph" w:styleId="Footer">
    <w:name w:val="footer"/>
    <w:basedOn w:val="Normal"/>
    <w:link w:val="FooterChar"/>
    <w:uiPriority w:val="99"/>
    <w:unhideWhenUsed/>
    <w:rsid w:val="007C4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65B"/>
  </w:style>
  <w:style w:type="character" w:styleId="CommentReference">
    <w:name w:val="annotation reference"/>
    <w:basedOn w:val="DefaultParagraphFont"/>
    <w:uiPriority w:val="99"/>
    <w:semiHidden/>
    <w:unhideWhenUsed/>
    <w:rsid w:val="000A08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08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08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8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8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5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6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8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8489">
          <w:marLeft w:val="0"/>
          <w:marRight w:val="0"/>
          <w:marTop w:val="0"/>
          <w:marBottom w:val="0"/>
          <w:divBdr>
            <w:top w:val="none" w:sz="0" w:space="6" w:color="auto"/>
            <w:left w:val="none" w:sz="0" w:space="12" w:color="auto"/>
            <w:bottom w:val="none" w:sz="0" w:space="6" w:color="auto"/>
            <w:right w:val="none" w:sz="0" w:space="12" w:color="auto"/>
          </w:divBdr>
        </w:div>
        <w:div w:id="791630461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658711">
              <w:marLeft w:val="0"/>
              <w:marRight w:val="0"/>
              <w:marTop w:val="0"/>
              <w:marBottom w:val="0"/>
              <w:divBdr>
                <w:top w:val="none" w:sz="0" w:space="10" w:color="auto"/>
                <w:left w:val="single" w:sz="6" w:space="10" w:color="CCCCCC"/>
                <w:bottom w:val="single" w:sz="6" w:space="10" w:color="CCCCCC"/>
                <w:right w:val="single" w:sz="6" w:space="10" w:color="CCCCCC"/>
              </w:divBdr>
              <w:divsChild>
                <w:div w:id="148546342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8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12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30750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176280">
                      <w:marLeft w:val="240"/>
                      <w:marRight w:val="24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74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68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1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5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78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60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61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9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4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810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05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235625">
                      <w:marLeft w:val="240"/>
                      <w:marRight w:val="24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23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21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1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1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87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83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58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58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03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8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08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60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83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80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92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48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72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699126">
                      <w:marLeft w:val="240"/>
                      <w:marRight w:val="24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92847">
                      <w:marLeft w:val="240"/>
                      <w:marRight w:val="24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90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4665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731038">
                      <w:marLeft w:val="240"/>
                      <w:marRight w:val="24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925328">
                      <w:marLeft w:val="240"/>
                      <w:marRight w:val="24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81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5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16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57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94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70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75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90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76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91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9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6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2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19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15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3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61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5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8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34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30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97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4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76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76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84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9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37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01958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40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47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67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21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19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741080">
                      <w:marLeft w:val="240"/>
                      <w:marRight w:val="24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928293">
                      <w:marLeft w:val="240"/>
                      <w:marRight w:val="24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54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0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51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01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2690">
          <w:marLeft w:val="240"/>
          <w:marRight w:val="240"/>
          <w:marTop w:val="0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http://www.ehea.info/Uploads/%281%29/2012%20EHEA%20Mobility%20Strategy.pdf" TargetMode="External"/><Relationship Id="rId26" Type="http://schemas.openxmlformats.org/officeDocument/2006/relationships/chart" Target="charts/chart6.xml"/><Relationship Id="rId3" Type="http://schemas.openxmlformats.org/officeDocument/2006/relationships/styles" Target="styles.xml"/><Relationship Id="rId21" Type="http://schemas.openxmlformats.org/officeDocument/2006/relationships/chart" Target="charts/chart1.xml"/><Relationship Id="rId34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://www.ehea.info/Uploads/%281%29/Bucharest%20Communique%202012%281%29.pdf" TargetMode="External"/><Relationship Id="rId25" Type="http://schemas.openxmlformats.org/officeDocument/2006/relationships/chart" Target="charts/chart5.xml"/><Relationship Id="rId33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yperlink" Target="http://www.bologna-bucharest2012.ehea.info" TargetMode="External"/><Relationship Id="rId29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chart" Target="charts/chart4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chart" Target="charts/chart3.xml"/><Relationship Id="rId28" Type="http://schemas.openxmlformats.org/officeDocument/2006/relationships/chart" Target="charts/chart8.xml"/><Relationship Id="rId10" Type="http://schemas.openxmlformats.org/officeDocument/2006/relationships/image" Target="media/image2.jpeg"/><Relationship Id="rId19" Type="http://schemas.openxmlformats.org/officeDocument/2006/relationships/hyperlink" Target="http://www.ehea.info/Uploads/(1)/Bucharest%20BPF%20Statement.pdf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chart" Target="charts/chart2.xml"/><Relationship Id="rId27" Type="http://schemas.openxmlformats.org/officeDocument/2006/relationships/chart" Target="charts/chart7.xml"/><Relationship Id="rId30" Type="http://schemas.openxmlformats.org/officeDocument/2006/relationships/footer" Target="footer1.xml"/><Relationship Id="rId35" Type="http://schemas.openxmlformats.org/officeDocument/2006/relationships/customXml" Target="../customXml/item4.xml"/><Relationship Id="rId8" Type="http://schemas.openxmlformats.org/officeDocument/2006/relationships/endnotes" Target="endnote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EHEA\CONFERINTA%20Bologna\REPORTING\Charts%20for%20Report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EHEA\CONFERINTA%20Bologna\REPORTING\Charts%20for%20Report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EHEA\CONFERINTA%20Bologna\REPORTING\Charts%20for%20Report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EHEA\CONFERINTA%20Bologna\REPORTING\Charts%20for%20Report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EHEA\CONFERINTA%20Bologna\REPORTING\Charts%20for%20Report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EHEA\CONFERINTA%20Bologna\REPORTING\Charts%20for%20Report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en-US" sz="1400"/>
              <a:t>Respondents</a:t>
            </a:r>
            <a:endParaRPr lang="en-US" sz="1600"/>
          </a:p>
        </c:rich>
      </c:tx>
      <c:layout>
        <c:manualLayout>
          <c:xMode val="edge"/>
          <c:yMode val="edge"/>
          <c:x val="0.37960999841462773"/>
          <c:y val="3.2407312722273353E-2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dLbl>
              <c:idx val="1"/>
              <c:layout>
                <c:manualLayout>
                  <c:x val="0.37536225757015274"/>
                  <c:y val="-0.2013561941120996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Sheet2!$A$1:$A$5</c:f>
              <c:strCache>
                <c:ptCount val="5"/>
                <c:pt idx="0">
                  <c:v>Head of Delegation</c:v>
                </c:pt>
                <c:pt idx="1">
                  <c:v>Member of Delegation</c:v>
                </c:pt>
                <c:pt idx="2">
                  <c:v>Guest (from Romania)</c:v>
                </c:pt>
                <c:pt idx="3">
                  <c:v>Guest (from abroad)</c:v>
                </c:pt>
                <c:pt idx="4">
                  <c:v>Press representative</c:v>
                </c:pt>
              </c:strCache>
            </c:strRef>
          </c:cat>
          <c:val>
            <c:numRef>
              <c:f>Sheet2!$B$1:$B$5</c:f>
              <c:numCache>
                <c:formatCode>General</c:formatCode>
                <c:ptCount val="5"/>
                <c:pt idx="0">
                  <c:v>10</c:v>
                </c:pt>
                <c:pt idx="1">
                  <c:v>40</c:v>
                </c:pt>
                <c:pt idx="2">
                  <c:v>1</c:v>
                </c:pt>
                <c:pt idx="3">
                  <c:v>7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dLbls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Sheet2!$A$1:$A$5</c:f>
              <c:strCache>
                <c:ptCount val="5"/>
                <c:pt idx="0">
                  <c:v>Head of Delegation</c:v>
                </c:pt>
                <c:pt idx="1">
                  <c:v>Member of Delegation</c:v>
                </c:pt>
                <c:pt idx="2">
                  <c:v>Guest (from Romania)</c:v>
                </c:pt>
                <c:pt idx="3">
                  <c:v>Guest (from abroad)</c:v>
                </c:pt>
                <c:pt idx="4">
                  <c:v>Press representative</c:v>
                </c:pt>
              </c:strCache>
            </c:strRef>
          </c:cat>
          <c:val>
            <c:numRef>
              <c:f>Sheet2!$C$1:$C$5</c:f>
              <c:numCache>
                <c:formatCode>0%</c:formatCode>
                <c:ptCount val="5"/>
                <c:pt idx="0">
                  <c:v>0.18</c:v>
                </c:pt>
                <c:pt idx="1">
                  <c:v>0.7</c:v>
                </c:pt>
                <c:pt idx="2">
                  <c:v>0.02</c:v>
                </c:pt>
                <c:pt idx="3">
                  <c:v>0.12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200"/>
              <a:t>Overall satisfaction rate </a:t>
            </a:r>
            <a:r>
              <a:rPr lang="en-US" sz="1200" b="1" i="0" u="none" strike="noStrike" baseline="0">
                <a:effectLst/>
              </a:rPr>
              <a:t> with the EHEA Ministerial Conference and the Third Bologna Policy Forum</a:t>
            </a:r>
            <a:endParaRPr lang="en-US" sz="1200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4"/>
          <c:order val="0"/>
          <c:tx>
            <c:strRef>
              <c:f>Sheet1!$A$23</c:f>
              <c:strCache>
                <c:ptCount val="1"/>
                <c:pt idx="0">
                  <c:v>5. Outstanding (25%)</c:v>
                </c:pt>
              </c:strCache>
            </c:strRef>
          </c:tx>
          <c:invertIfNegative val="0"/>
          <c:val>
            <c:numRef>
              <c:f>Sheet1!$B$23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ser>
          <c:idx val="3"/>
          <c:order val="1"/>
          <c:tx>
            <c:strRef>
              <c:f>Sheet1!$A$22</c:f>
              <c:strCache>
                <c:ptCount val="1"/>
                <c:pt idx="0">
                  <c:v>4. More than Satisfactory (58%)</c:v>
                </c:pt>
              </c:strCache>
            </c:strRef>
          </c:tx>
          <c:invertIfNegative val="0"/>
          <c:val>
            <c:numRef>
              <c:f>Sheet1!$B$22</c:f>
              <c:numCache>
                <c:formatCode>General</c:formatCode>
                <c:ptCount val="1"/>
                <c:pt idx="0">
                  <c:v>33</c:v>
                </c:pt>
              </c:numCache>
            </c:numRef>
          </c:val>
        </c:ser>
        <c:ser>
          <c:idx val="2"/>
          <c:order val="2"/>
          <c:tx>
            <c:v>3. Satisfactory (14%)</c:v>
          </c:tx>
          <c:invertIfNegative val="0"/>
          <c:val>
            <c:numRef>
              <c:f>Sheet1!$B$21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</c:ser>
        <c:ser>
          <c:idx val="1"/>
          <c:order val="3"/>
          <c:tx>
            <c:v>2. Less than Satisfactory (4%)</c:v>
          </c:tx>
          <c:invertIfNegative val="0"/>
          <c:val>
            <c:numRef>
              <c:f>Sheet1!$B$20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0"/>
          <c:order val="4"/>
          <c:tx>
            <c:v>1. Poor (0%)</c:v>
          </c:tx>
          <c:invertIfNegative val="0"/>
          <c:val>
            <c:numRef>
              <c:f>Sheet1!$B$19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9818496"/>
        <c:axId val="99820288"/>
        <c:axId val="0"/>
      </c:bar3DChart>
      <c:catAx>
        <c:axId val="99818496"/>
        <c:scaling>
          <c:orientation val="minMax"/>
        </c:scaling>
        <c:delete val="1"/>
        <c:axPos val="b"/>
        <c:majorTickMark val="none"/>
        <c:minorTickMark val="none"/>
        <c:tickLblPos val="nextTo"/>
        <c:crossAx val="99820288"/>
        <c:crosses val="autoZero"/>
        <c:auto val="1"/>
        <c:lblAlgn val="ctr"/>
        <c:lblOffset val="100"/>
        <c:noMultiLvlLbl val="0"/>
      </c:catAx>
      <c:valAx>
        <c:axId val="9982028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998184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140322487146186"/>
          <c:y val="0.23723499552105107"/>
          <c:w val="0.32420828863681556"/>
          <c:h val="0.62033442818751872"/>
        </c:manualLayout>
      </c:layout>
      <c:overlay val="0"/>
    </c:legend>
    <c:plotVisOnly val="1"/>
    <c:dispBlanksAs val="gap"/>
    <c:showDLblsOverMax val="0"/>
  </c:chart>
  <c:spPr>
    <a:scene3d>
      <a:camera prst="orthographicFront"/>
      <a:lightRig rig="threePt" dir="t"/>
    </a:scene3d>
    <a:sp3d prstMaterial="metal"/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400" b="1" i="0" baseline="0">
                <a:effectLst/>
              </a:rPr>
              <a:t>EHEA Plenary Sessions - Satisfaction Level </a:t>
            </a:r>
            <a:endParaRPr lang="en-US" sz="1400">
              <a:effectLst/>
            </a:endParaRPr>
          </a:p>
        </c:rich>
      </c:tx>
      <c:layout>
        <c:manualLayout>
          <c:xMode val="edge"/>
          <c:yMode val="edge"/>
          <c:x val="0.23755874633317894"/>
          <c:y val="3.3053672261190672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1568627450980392E-2"/>
          <c:y val="0.17261509805070893"/>
          <c:w val="0.95686274509803926"/>
          <c:h val="0.663739799274470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Sheet1!$A$43</c:f>
              <c:strCache>
                <c:ptCount val="1"/>
                <c:pt idx="0">
                  <c:v>1. Poor</c:v>
                </c:pt>
              </c:strCache>
            </c:strRef>
          </c:tx>
          <c:invertIfNegative val="0"/>
          <c:cat>
            <c:strRef>
              <c:f>Sheet1!$B$42:$F$42</c:f>
              <c:strCache>
                <c:ptCount val="5"/>
                <c:pt idx="0">
                  <c:v>Quality of Moderation</c:v>
                </c:pt>
                <c:pt idx="1">
                  <c:v>Relevance of the questions and answers</c:v>
                </c:pt>
                <c:pt idx="2">
                  <c:v>Interactivity in discussions</c:v>
                </c:pt>
                <c:pt idx="3">
                  <c:v>Time planning of the session</c:v>
                </c:pt>
                <c:pt idx="4">
                  <c:v>Relevance of the briefing</c:v>
                </c:pt>
              </c:strCache>
            </c:strRef>
          </c:cat>
          <c:val>
            <c:numRef>
              <c:f>Sheet1!$B$43:$F$43</c:f>
              <c:numCache>
                <c:formatCode>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0.02</c:v>
                </c:pt>
                <c:pt idx="3">
                  <c:v>0.04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Sheet1!$A$44</c:f>
              <c:strCache>
                <c:ptCount val="1"/>
                <c:pt idx="0">
                  <c:v>2. Less than Satisfactory </c:v>
                </c:pt>
              </c:strCache>
            </c:strRef>
          </c:tx>
          <c:invertIfNegative val="0"/>
          <c:cat>
            <c:strRef>
              <c:f>Sheet1!$B$42:$F$42</c:f>
              <c:strCache>
                <c:ptCount val="5"/>
                <c:pt idx="0">
                  <c:v>Quality of Moderation</c:v>
                </c:pt>
                <c:pt idx="1">
                  <c:v>Relevance of the questions and answers</c:v>
                </c:pt>
                <c:pt idx="2">
                  <c:v>Interactivity in discussions</c:v>
                </c:pt>
                <c:pt idx="3">
                  <c:v>Time planning of the session</c:v>
                </c:pt>
                <c:pt idx="4">
                  <c:v>Relevance of the briefing</c:v>
                </c:pt>
              </c:strCache>
            </c:strRef>
          </c:cat>
          <c:val>
            <c:numRef>
              <c:f>Sheet1!$B$44:$F$44</c:f>
              <c:numCache>
                <c:formatCode>0%</c:formatCode>
                <c:ptCount val="5"/>
                <c:pt idx="0">
                  <c:v>0.04</c:v>
                </c:pt>
                <c:pt idx="1">
                  <c:v>0.02</c:v>
                </c:pt>
                <c:pt idx="2">
                  <c:v>0.12</c:v>
                </c:pt>
                <c:pt idx="3">
                  <c:v>0.04</c:v>
                </c:pt>
                <c:pt idx="4">
                  <c:v>0.05</c:v>
                </c:pt>
              </c:numCache>
            </c:numRef>
          </c:val>
        </c:ser>
        <c:ser>
          <c:idx val="2"/>
          <c:order val="2"/>
          <c:tx>
            <c:strRef>
              <c:f>Sheet1!$A$45</c:f>
              <c:strCache>
                <c:ptCount val="1"/>
                <c:pt idx="0">
                  <c:v>3. Satisfactory </c:v>
                </c:pt>
              </c:strCache>
            </c:strRef>
          </c:tx>
          <c:invertIfNegative val="0"/>
          <c:cat>
            <c:strRef>
              <c:f>Sheet1!$B$42:$F$42</c:f>
              <c:strCache>
                <c:ptCount val="5"/>
                <c:pt idx="0">
                  <c:v>Quality of Moderation</c:v>
                </c:pt>
                <c:pt idx="1">
                  <c:v>Relevance of the questions and answers</c:v>
                </c:pt>
                <c:pt idx="2">
                  <c:v>Interactivity in discussions</c:v>
                </c:pt>
                <c:pt idx="3">
                  <c:v>Time planning of the session</c:v>
                </c:pt>
                <c:pt idx="4">
                  <c:v>Relevance of the briefing</c:v>
                </c:pt>
              </c:strCache>
            </c:strRef>
          </c:cat>
          <c:val>
            <c:numRef>
              <c:f>Sheet1!$B$45:$F$45</c:f>
              <c:numCache>
                <c:formatCode>0%</c:formatCode>
                <c:ptCount val="5"/>
                <c:pt idx="0">
                  <c:v>0.19</c:v>
                </c:pt>
                <c:pt idx="1">
                  <c:v>0.23</c:v>
                </c:pt>
                <c:pt idx="2">
                  <c:v>0.4</c:v>
                </c:pt>
                <c:pt idx="3">
                  <c:v>0.25</c:v>
                </c:pt>
                <c:pt idx="4">
                  <c:v>0.23</c:v>
                </c:pt>
              </c:numCache>
            </c:numRef>
          </c:val>
        </c:ser>
        <c:ser>
          <c:idx val="3"/>
          <c:order val="3"/>
          <c:tx>
            <c:strRef>
              <c:f>Sheet1!$A$46</c:f>
              <c:strCache>
                <c:ptCount val="1"/>
                <c:pt idx="0">
                  <c:v>4. More than Satisfactory </c:v>
                </c:pt>
              </c:strCache>
            </c:strRef>
          </c:tx>
          <c:invertIfNegative val="0"/>
          <c:cat>
            <c:strRef>
              <c:f>Sheet1!$B$42:$F$42</c:f>
              <c:strCache>
                <c:ptCount val="5"/>
                <c:pt idx="0">
                  <c:v>Quality of Moderation</c:v>
                </c:pt>
                <c:pt idx="1">
                  <c:v>Relevance of the questions and answers</c:v>
                </c:pt>
                <c:pt idx="2">
                  <c:v>Interactivity in discussions</c:v>
                </c:pt>
                <c:pt idx="3">
                  <c:v>Time planning of the session</c:v>
                </c:pt>
                <c:pt idx="4">
                  <c:v>Relevance of the briefing</c:v>
                </c:pt>
              </c:strCache>
            </c:strRef>
          </c:cat>
          <c:val>
            <c:numRef>
              <c:f>Sheet1!$B$46:$F$46</c:f>
              <c:numCache>
                <c:formatCode>0%</c:formatCode>
                <c:ptCount val="5"/>
                <c:pt idx="0">
                  <c:v>0.46</c:v>
                </c:pt>
                <c:pt idx="1">
                  <c:v>0.61</c:v>
                </c:pt>
                <c:pt idx="2">
                  <c:v>0.32</c:v>
                </c:pt>
                <c:pt idx="3">
                  <c:v>0.44</c:v>
                </c:pt>
                <c:pt idx="4">
                  <c:v>0.54</c:v>
                </c:pt>
              </c:numCache>
            </c:numRef>
          </c:val>
        </c:ser>
        <c:ser>
          <c:idx val="4"/>
          <c:order val="4"/>
          <c:tx>
            <c:strRef>
              <c:f>Sheet1!$A$47</c:f>
              <c:strCache>
                <c:ptCount val="1"/>
                <c:pt idx="0">
                  <c:v>5. Outstanding</c:v>
                </c:pt>
              </c:strCache>
            </c:strRef>
          </c:tx>
          <c:invertIfNegative val="0"/>
          <c:cat>
            <c:strRef>
              <c:f>Sheet1!$B$42:$F$42</c:f>
              <c:strCache>
                <c:ptCount val="5"/>
                <c:pt idx="0">
                  <c:v>Quality of Moderation</c:v>
                </c:pt>
                <c:pt idx="1">
                  <c:v>Relevance of the questions and answers</c:v>
                </c:pt>
                <c:pt idx="2">
                  <c:v>Interactivity in discussions</c:v>
                </c:pt>
                <c:pt idx="3">
                  <c:v>Time planning of the session</c:v>
                </c:pt>
                <c:pt idx="4">
                  <c:v>Relevance of the briefing</c:v>
                </c:pt>
              </c:strCache>
            </c:strRef>
          </c:cat>
          <c:val>
            <c:numRef>
              <c:f>Sheet1!$B$47:$F$47</c:f>
              <c:numCache>
                <c:formatCode>0%</c:formatCode>
                <c:ptCount val="5"/>
                <c:pt idx="0">
                  <c:v>0.32</c:v>
                </c:pt>
                <c:pt idx="1">
                  <c:v>0.14000000000000001</c:v>
                </c:pt>
                <c:pt idx="2">
                  <c:v>0.14000000000000001</c:v>
                </c:pt>
                <c:pt idx="3">
                  <c:v>0.23</c:v>
                </c:pt>
                <c:pt idx="4">
                  <c:v>0.18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99850880"/>
        <c:axId val="99869056"/>
        <c:axId val="0"/>
      </c:bar3DChart>
      <c:catAx>
        <c:axId val="99850880"/>
        <c:scaling>
          <c:orientation val="minMax"/>
        </c:scaling>
        <c:delete val="0"/>
        <c:axPos val="b"/>
        <c:majorTickMark val="none"/>
        <c:minorTickMark val="none"/>
        <c:tickLblPos val="nextTo"/>
        <c:crossAx val="99869056"/>
        <c:crosses val="autoZero"/>
        <c:auto val="1"/>
        <c:lblAlgn val="ctr"/>
        <c:lblOffset val="100"/>
        <c:noMultiLvlLbl val="0"/>
      </c:catAx>
      <c:valAx>
        <c:axId val="99869056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99850880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8.8336642310791764E-3"/>
          <c:y val="0.12823769237282065"/>
          <c:w val="0.98919391508308463"/>
          <c:h val="5.982767042457162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BPF</a:t>
            </a:r>
            <a:r>
              <a:rPr lang="en-US" sz="1400" baseline="0"/>
              <a:t>  Parallel Sessions - Level of satisfaction</a:t>
            </a:r>
            <a:endParaRPr lang="en-US" sz="1400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BPF!$A$11</c:f>
              <c:strCache>
                <c:ptCount val="1"/>
                <c:pt idx="0">
                  <c:v>1. Poor</c:v>
                </c:pt>
              </c:strCache>
            </c:strRef>
          </c:tx>
          <c:invertIfNegative val="0"/>
          <c:cat>
            <c:strRef>
              <c:f>BPF!$B$10:$F$10</c:f>
              <c:strCache>
                <c:ptCount val="5"/>
                <c:pt idx="0">
                  <c:v>Quality of moderation</c:v>
                </c:pt>
                <c:pt idx="1">
                  <c:v>Relevance of the questions and answers</c:v>
                </c:pt>
                <c:pt idx="2">
                  <c:v>Interactivity in discussions</c:v>
                </c:pt>
                <c:pt idx="3">
                  <c:v>Time planning of the session</c:v>
                </c:pt>
                <c:pt idx="4">
                  <c:v>Relevance of the briefing</c:v>
                </c:pt>
              </c:strCache>
            </c:strRef>
          </c:cat>
          <c:val>
            <c:numRef>
              <c:f>BPF!$B$11:$F$11</c:f>
              <c:numCache>
                <c:formatCode>0%</c:formatCode>
                <c:ptCount val="5"/>
                <c:pt idx="0">
                  <c:v>0.04</c:v>
                </c:pt>
                <c:pt idx="1">
                  <c:v>0</c:v>
                </c:pt>
                <c:pt idx="2">
                  <c:v>0.02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BPF!$A$12</c:f>
              <c:strCache>
                <c:ptCount val="1"/>
                <c:pt idx="0">
                  <c:v>2. Less than Satisfactory </c:v>
                </c:pt>
              </c:strCache>
            </c:strRef>
          </c:tx>
          <c:invertIfNegative val="0"/>
          <c:cat>
            <c:strRef>
              <c:f>BPF!$B$10:$F$10</c:f>
              <c:strCache>
                <c:ptCount val="5"/>
                <c:pt idx="0">
                  <c:v>Quality of moderation</c:v>
                </c:pt>
                <c:pt idx="1">
                  <c:v>Relevance of the questions and answers</c:v>
                </c:pt>
                <c:pt idx="2">
                  <c:v>Interactivity in discussions</c:v>
                </c:pt>
                <c:pt idx="3">
                  <c:v>Time planning of the session</c:v>
                </c:pt>
                <c:pt idx="4">
                  <c:v>Relevance of the briefing</c:v>
                </c:pt>
              </c:strCache>
            </c:strRef>
          </c:cat>
          <c:val>
            <c:numRef>
              <c:f>BPF!$B$12:$F$12</c:f>
              <c:numCache>
                <c:formatCode>0%</c:formatCode>
                <c:ptCount val="5"/>
                <c:pt idx="0">
                  <c:v>0.09</c:v>
                </c:pt>
                <c:pt idx="1">
                  <c:v>0.11</c:v>
                </c:pt>
                <c:pt idx="2">
                  <c:v>0.11</c:v>
                </c:pt>
                <c:pt idx="3">
                  <c:v>0.05</c:v>
                </c:pt>
                <c:pt idx="4">
                  <c:v>0.05</c:v>
                </c:pt>
              </c:numCache>
            </c:numRef>
          </c:val>
        </c:ser>
        <c:ser>
          <c:idx val="2"/>
          <c:order val="2"/>
          <c:tx>
            <c:strRef>
              <c:f>BPF!$A$13</c:f>
              <c:strCache>
                <c:ptCount val="1"/>
                <c:pt idx="0">
                  <c:v>3. Satisfactory </c:v>
                </c:pt>
              </c:strCache>
            </c:strRef>
          </c:tx>
          <c:invertIfNegative val="0"/>
          <c:cat>
            <c:strRef>
              <c:f>BPF!$B$10:$F$10</c:f>
              <c:strCache>
                <c:ptCount val="5"/>
                <c:pt idx="0">
                  <c:v>Quality of moderation</c:v>
                </c:pt>
                <c:pt idx="1">
                  <c:v>Relevance of the questions and answers</c:v>
                </c:pt>
                <c:pt idx="2">
                  <c:v>Interactivity in discussions</c:v>
                </c:pt>
                <c:pt idx="3">
                  <c:v>Time planning of the session</c:v>
                </c:pt>
                <c:pt idx="4">
                  <c:v>Relevance of the briefing</c:v>
                </c:pt>
              </c:strCache>
            </c:strRef>
          </c:cat>
          <c:val>
            <c:numRef>
              <c:f>BPF!$B$13:$F$13</c:f>
              <c:numCache>
                <c:formatCode>0%</c:formatCode>
                <c:ptCount val="5"/>
                <c:pt idx="0">
                  <c:v>0.12</c:v>
                </c:pt>
                <c:pt idx="1">
                  <c:v>0.18</c:v>
                </c:pt>
                <c:pt idx="2">
                  <c:v>0.26</c:v>
                </c:pt>
                <c:pt idx="3">
                  <c:v>0.16</c:v>
                </c:pt>
                <c:pt idx="4">
                  <c:v>0.23</c:v>
                </c:pt>
              </c:numCache>
            </c:numRef>
          </c:val>
        </c:ser>
        <c:ser>
          <c:idx val="3"/>
          <c:order val="3"/>
          <c:tx>
            <c:strRef>
              <c:f>BPF!$A$14</c:f>
              <c:strCache>
                <c:ptCount val="1"/>
                <c:pt idx="0">
                  <c:v>4. More than Satisfactory </c:v>
                </c:pt>
              </c:strCache>
            </c:strRef>
          </c:tx>
          <c:invertIfNegative val="0"/>
          <c:cat>
            <c:strRef>
              <c:f>BPF!$B$10:$F$10</c:f>
              <c:strCache>
                <c:ptCount val="5"/>
                <c:pt idx="0">
                  <c:v>Quality of moderation</c:v>
                </c:pt>
                <c:pt idx="1">
                  <c:v>Relevance of the questions and answers</c:v>
                </c:pt>
                <c:pt idx="2">
                  <c:v>Interactivity in discussions</c:v>
                </c:pt>
                <c:pt idx="3">
                  <c:v>Time planning of the session</c:v>
                </c:pt>
                <c:pt idx="4">
                  <c:v>Relevance of the briefing</c:v>
                </c:pt>
              </c:strCache>
            </c:strRef>
          </c:cat>
          <c:val>
            <c:numRef>
              <c:f>BPF!$B$14:$F$14</c:f>
              <c:numCache>
                <c:formatCode>0%</c:formatCode>
                <c:ptCount val="5"/>
                <c:pt idx="0">
                  <c:v>0.44</c:v>
                </c:pt>
                <c:pt idx="1">
                  <c:v>0.46</c:v>
                </c:pt>
                <c:pt idx="2">
                  <c:v>0.37</c:v>
                </c:pt>
                <c:pt idx="3">
                  <c:v>0.44</c:v>
                </c:pt>
                <c:pt idx="4">
                  <c:v>0.4</c:v>
                </c:pt>
              </c:numCache>
            </c:numRef>
          </c:val>
        </c:ser>
        <c:ser>
          <c:idx val="4"/>
          <c:order val="4"/>
          <c:tx>
            <c:strRef>
              <c:f>BPF!$A$15</c:f>
              <c:strCache>
                <c:ptCount val="1"/>
                <c:pt idx="0">
                  <c:v>5. Outstanding</c:v>
                </c:pt>
              </c:strCache>
            </c:strRef>
          </c:tx>
          <c:invertIfNegative val="0"/>
          <c:cat>
            <c:strRef>
              <c:f>BPF!$B$10:$F$10</c:f>
              <c:strCache>
                <c:ptCount val="5"/>
                <c:pt idx="0">
                  <c:v>Quality of moderation</c:v>
                </c:pt>
                <c:pt idx="1">
                  <c:v>Relevance of the questions and answers</c:v>
                </c:pt>
                <c:pt idx="2">
                  <c:v>Interactivity in discussions</c:v>
                </c:pt>
                <c:pt idx="3">
                  <c:v>Time planning of the session</c:v>
                </c:pt>
                <c:pt idx="4">
                  <c:v>Relevance of the briefing</c:v>
                </c:pt>
              </c:strCache>
            </c:strRef>
          </c:cat>
          <c:val>
            <c:numRef>
              <c:f>BPF!$B$15:$F$15</c:f>
              <c:numCache>
                <c:formatCode>0%</c:formatCode>
                <c:ptCount val="5"/>
                <c:pt idx="0">
                  <c:v>0.28000000000000003</c:v>
                </c:pt>
                <c:pt idx="1">
                  <c:v>0.23</c:v>
                </c:pt>
                <c:pt idx="2">
                  <c:v>0.21</c:v>
                </c:pt>
                <c:pt idx="3">
                  <c:v>0.32</c:v>
                </c:pt>
                <c:pt idx="4">
                  <c:v>0.28000000000000003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0"/>
        <c:gapDepth val="0"/>
        <c:shape val="box"/>
        <c:axId val="100239616"/>
        <c:axId val="100253696"/>
        <c:axId val="0"/>
      </c:bar3DChart>
      <c:catAx>
        <c:axId val="100239616"/>
        <c:scaling>
          <c:orientation val="minMax"/>
        </c:scaling>
        <c:delete val="0"/>
        <c:axPos val="b"/>
        <c:majorTickMark val="none"/>
        <c:minorTickMark val="none"/>
        <c:tickLblPos val="nextTo"/>
        <c:crossAx val="100253696"/>
        <c:crosses val="autoZero"/>
        <c:auto val="1"/>
        <c:lblAlgn val="ctr"/>
        <c:lblOffset val="100"/>
        <c:noMultiLvlLbl val="0"/>
      </c:catAx>
      <c:valAx>
        <c:axId val="100253696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crossAx val="100239616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en-US" sz="1400" baseline="0"/>
              <a:t>Respondents participation at the Bologna Policy Forum parallel sessions </a:t>
            </a:r>
            <a:endParaRPr lang="en-US" sz="1400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4"/>
          <c:order val="0"/>
          <c:tx>
            <c:strRef>
              <c:f>BPF!$A$6</c:f>
              <c:strCache>
                <c:ptCount val="1"/>
                <c:pt idx="0">
                  <c:v>I didn't attend any of these sessions.</c:v>
                </c:pt>
              </c:strCache>
            </c:strRef>
          </c:tx>
          <c:invertIfNegative val="0"/>
          <c:val>
            <c:numRef>
              <c:f>BPF!$B$6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1"/>
          <c:order val="1"/>
          <c:tx>
            <c:strRef>
              <c:f>BPF!$A$3</c:f>
              <c:strCache>
                <c:ptCount val="1"/>
                <c:pt idx="0">
                  <c:v>Public responsibility</c:v>
                </c:pt>
              </c:strCache>
            </c:strRef>
          </c:tx>
          <c:invertIfNegative val="0"/>
          <c:val>
            <c:numRef>
              <c:f>BPF!$B$3</c:f>
              <c:numCache>
                <c:formatCode>General</c:formatCode>
                <c:ptCount val="1"/>
                <c:pt idx="0">
                  <c:v>9</c:v>
                </c:pt>
              </c:numCache>
            </c:numRef>
          </c:val>
        </c:ser>
        <c:ser>
          <c:idx val="0"/>
          <c:order val="2"/>
          <c:tx>
            <c:strRef>
              <c:f>BPF!$A$2</c:f>
              <c:strCache>
                <c:ptCount val="1"/>
                <c:pt idx="0">
                  <c:v>Enhancing graduate employability</c:v>
                </c:pt>
              </c:strCache>
            </c:strRef>
          </c:tx>
          <c:invertIfNegative val="0"/>
          <c:val>
            <c:numRef>
              <c:f>BPF!$B$2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3"/>
          <c:order val="3"/>
          <c:tx>
            <c:strRef>
              <c:f>BPF!$A$5</c:f>
              <c:strCache>
                <c:ptCount val="1"/>
                <c:pt idx="0">
                  <c:v>Quality enhancement</c:v>
                </c:pt>
              </c:strCache>
            </c:strRef>
          </c:tx>
          <c:invertIfNegative val="0"/>
          <c:val>
            <c:numRef>
              <c:f>BPF!$B$5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</c:ser>
        <c:ser>
          <c:idx val="2"/>
          <c:order val="4"/>
          <c:tx>
            <c:strRef>
              <c:f>BPF!$A$4</c:f>
              <c:strCache>
                <c:ptCount val="1"/>
                <c:pt idx="0">
                  <c:v>Global academic mobility</c:v>
                </c:pt>
              </c:strCache>
            </c:strRef>
          </c:tx>
          <c:invertIfNegative val="0"/>
          <c:val>
            <c:numRef>
              <c:f>BPF!$B$4</c:f>
              <c:numCache>
                <c:formatCode>General</c:formatCode>
                <c:ptCount val="1"/>
                <c:pt idx="0">
                  <c:v>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03966592"/>
        <c:axId val="103968128"/>
        <c:axId val="0"/>
      </c:bar3DChart>
      <c:catAx>
        <c:axId val="103966592"/>
        <c:scaling>
          <c:orientation val="minMax"/>
        </c:scaling>
        <c:delete val="1"/>
        <c:axPos val="l"/>
        <c:majorTickMark val="none"/>
        <c:minorTickMark val="none"/>
        <c:tickLblPos val="nextTo"/>
        <c:crossAx val="103968128"/>
        <c:crosses val="autoZero"/>
        <c:auto val="1"/>
        <c:lblAlgn val="ctr"/>
        <c:lblOffset val="100"/>
        <c:noMultiLvlLbl val="0"/>
      </c:catAx>
      <c:valAx>
        <c:axId val="103968128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participants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03966592"/>
        <c:crosses val="autoZero"/>
        <c:crossBetween val="between"/>
      </c:valAx>
    </c:plotArea>
    <c:legend>
      <c:legendPos val="l"/>
      <c:layout>
        <c:manualLayout>
          <c:xMode val="edge"/>
          <c:yMode val="edge"/>
          <c:x val="3.4631815637468726E-4"/>
          <c:y val="0.21053019133963469"/>
          <c:w val="0.33950617283950618"/>
          <c:h val="0.65159802097604291"/>
        </c:manualLayout>
      </c:layout>
      <c:overlay val="0"/>
      <c:txPr>
        <a:bodyPr/>
        <a:lstStyle/>
        <a:p>
          <a:pPr>
            <a:defRPr b="1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Support and assistance provided by the organisers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v>Before the event</c:v>
          </c:tx>
          <c:invertIfNegative val="0"/>
          <c:cat>
            <c:strRef>
              <c:f>Sheet1!$A$2:$A$6</c:f>
              <c:strCache>
                <c:ptCount val="5"/>
                <c:pt idx="0">
                  <c:v>1. Poor</c:v>
                </c:pt>
                <c:pt idx="1">
                  <c:v>2. Less than Satisfactory </c:v>
                </c:pt>
                <c:pt idx="2">
                  <c:v>3. Satisfactory </c:v>
                </c:pt>
                <c:pt idx="3">
                  <c:v>4. More than Satisfactory </c:v>
                </c:pt>
                <c:pt idx="4">
                  <c:v>5. Outstanding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4</c:v>
                </c:pt>
                <c:pt idx="3">
                  <c:v>19</c:v>
                </c:pt>
                <c:pt idx="4">
                  <c:v>33</c:v>
                </c:pt>
              </c:numCache>
            </c:numRef>
          </c:val>
        </c:ser>
        <c:ser>
          <c:idx val="1"/>
          <c:order val="1"/>
          <c:tx>
            <c:v>During the event</c:v>
          </c:tx>
          <c:invertIfNegative val="0"/>
          <c:cat>
            <c:strRef>
              <c:f>Sheet1!$A$2:$A$6</c:f>
              <c:strCache>
                <c:ptCount val="5"/>
                <c:pt idx="0">
                  <c:v>1. Poor</c:v>
                </c:pt>
                <c:pt idx="1">
                  <c:v>2. Less than Satisfactory </c:v>
                </c:pt>
                <c:pt idx="2">
                  <c:v>3. Satisfactory </c:v>
                </c:pt>
                <c:pt idx="3">
                  <c:v>4. More than Satisfactory </c:v>
                </c:pt>
                <c:pt idx="4">
                  <c:v>5. Outstanding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3</c:v>
                </c:pt>
                <c:pt idx="3">
                  <c:v>12</c:v>
                </c:pt>
                <c:pt idx="4">
                  <c:v>36</c:v>
                </c:pt>
              </c:numCache>
            </c:numRef>
          </c:val>
        </c:ser>
        <c:ser>
          <c:idx val="2"/>
          <c:order val="2"/>
          <c:tx>
            <c:v>After the event</c:v>
          </c:tx>
          <c:invertIfNegative val="0"/>
          <c:cat>
            <c:strRef>
              <c:f>Sheet1!$A$2:$A$6</c:f>
              <c:strCache>
                <c:ptCount val="5"/>
                <c:pt idx="0">
                  <c:v>1. Poor</c:v>
                </c:pt>
                <c:pt idx="1">
                  <c:v>2. Less than Satisfactory </c:v>
                </c:pt>
                <c:pt idx="2">
                  <c:v>3. Satisfactory </c:v>
                </c:pt>
                <c:pt idx="3">
                  <c:v>4. More than Satisfactory </c:v>
                </c:pt>
                <c:pt idx="4">
                  <c:v>5. Outstanding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0</c:v>
                </c:pt>
                <c:pt idx="1">
                  <c:v>4</c:v>
                </c:pt>
                <c:pt idx="2">
                  <c:v>4</c:v>
                </c:pt>
                <c:pt idx="3">
                  <c:v>13</c:v>
                </c:pt>
                <c:pt idx="4">
                  <c:v>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4003456"/>
        <c:axId val="104004992"/>
        <c:axId val="0"/>
      </c:bar3DChart>
      <c:catAx>
        <c:axId val="104003456"/>
        <c:scaling>
          <c:orientation val="minMax"/>
        </c:scaling>
        <c:delete val="0"/>
        <c:axPos val="l"/>
        <c:majorTickMark val="out"/>
        <c:minorTickMark val="none"/>
        <c:tickLblPos val="nextTo"/>
        <c:crossAx val="104004992"/>
        <c:crosses val="autoZero"/>
        <c:auto val="1"/>
        <c:lblAlgn val="ctr"/>
        <c:lblOffset val="100"/>
        <c:noMultiLvlLbl val="0"/>
      </c:catAx>
      <c:valAx>
        <c:axId val="10400499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040034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Satisfaction level - Registration</a:t>
            </a:r>
            <a:r>
              <a:rPr lang="en-US" sz="1200" baseline="0"/>
              <a:t>, Website and Manual of the event</a:t>
            </a:r>
            <a:endParaRPr lang="en-US" sz="1200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BPF!$A$30</c:f>
              <c:strCache>
                <c:ptCount val="1"/>
                <c:pt idx="0">
                  <c:v>1. Poor</c:v>
                </c:pt>
              </c:strCache>
            </c:strRef>
          </c:tx>
          <c:invertIfNegative val="0"/>
          <c:cat>
            <c:strRef>
              <c:f>BPF!$B$29:$D$29</c:f>
              <c:strCache>
                <c:ptCount val="3"/>
                <c:pt idx="0">
                  <c:v>EHEA Ministerial Conference and BPF Manual</c:v>
                </c:pt>
                <c:pt idx="1">
                  <c:v>Conference and BPF website (public and restricted area)</c:v>
                </c:pt>
                <c:pt idx="2">
                  <c:v>The registration process</c:v>
                </c:pt>
              </c:strCache>
            </c:strRef>
          </c:cat>
          <c:val>
            <c:numRef>
              <c:f>BPF!$B$30:$D$30</c:f>
              <c:numCache>
                <c:formatCode>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BPF!$A$31</c:f>
              <c:strCache>
                <c:ptCount val="1"/>
                <c:pt idx="0">
                  <c:v>2. Less than Satisfactory </c:v>
                </c:pt>
              </c:strCache>
            </c:strRef>
          </c:tx>
          <c:invertIfNegative val="0"/>
          <c:cat>
            <c:strRef>
              <c:f>BPF!$B$29:$D$29</c:f>
              <c:strCache>
                <c:ptCount val="3"/>
                <c:pt idx="0">
                  <c:v>EHEA Ministerial Conference and BPF Manual</c:v>
                </c:pt>
                <c:pt idx="1">
                  <c:v>Conference and BPF website (public and restricted area)</c:v>
                </c:pt>
                <c:pt idx="2">
                  <c:v>The registration process</c:v>
                </c:pt>
              </c:strCache>
            </c:strRef>
          </c:cat>
          <c:val>
            <c:numRef>
              <c:f>BPF!$B$31:$D$31</c:f>
              <c:numCache>
                <c:formatCode>0%</c:formatCode>
                <c:ptCount val="3"/>
                <c:pt idx="0">
                  <c:v>0.04</c:v>
                </c:pt>
                <c:pt idx="1">
                  <c:v>0.04</c:v>
                </c:pt>
                <c:pt idx="2">
                  <c:v>0.02</c:v>
                </c:pt>
              </c:numCache>
            </c:numRef>
          </c:val>
        </c:ser>
        <c:ser>
          <c:idx val="2"/>
          <c:order val="2"/>
          <c:tx>
            <c:strRef>
              <c:f>BPF!$A$32</c:f>
              <c:strCache>
                <c:ptCount val="1"/>
                <c:pt idx="0">
                  <c:v>3. Satisfactory </c:v>
                </c:pt>
              </c:strCache>
            </c:strRef>
          </c:tx>
          <c:invertIfNegative val="0"/>
          <c:cat>
            <c:strRef>
              <c:f>BPF!$B$29:$D$29</c:f>
              <c:strCache>
                <c:ptCount val="3"/>
                <c:pt idx="0">
                  <c:v>EHEA Ministerial Conference and BPF Manual</c:v>
                </c:pt>
                <c:pt idx="1">
                  <c:v>Conference and BPF website (public and restricted area)</c:v>
                </c:pt>
                <c:pt idx="2">
                  <c:v>The registration process</c:v>
                </c:pt>
              </c:strCache>
            </c:strRef>
          </c:cat>
          <c:val>
            <c:numRef>
              <c:f>BPF!$B$32:$D$32</c:f>
              <c:numCache>
                <c:formatCode>0%</c:formatCode>
                <c:ptCount val="3"/>
                <c:pt idx="0">
                  <c:v>0.05</c:v>
                </c:pt>
                <c:pt idx="1">
                  <c:v>0.02</c:v>
                </c:pt>
                <c:pt idx="2">
                  <c:v>0.14000000000000001</c:v>
                </c:pt>
              </c:numCache>
            </c:numRef>
          </c:val>
        </c:ser>
        <c:ser>
          <c:idx val="3"/>
          <c:order val="3"/>
          <c:tx>
            <c:strRef>
              <c:f>BPF!$A$33</c:f>
              <c:strCache>
                <c:ptCount val="1"/>
                <c:pt idx="0">
                  <c:v>4. More than Satisfactory </c:v>
                </c:pt>
              </c:strCache>
            </c:strRef>
          </c:tx>
          <c:invertIfNegative val="0"/>
          <c:cat>
            <c:strRef>
              <c:f>BPF!$B$29:$D$29</c:f>
              <c:strCache>
                <c:ptCount val="3"/>
                <c:pt idx="0">
                  <c:v>EHEA Ministerial Conference and BPF Manual</c:v>
                </c:pt>
                <c:pt idx="1">
                  <c:v>Conference and BPF website (public and restricted area)</c:v>
                </c:pt>
                <c:pt idx="2">
                  <c:v>The registration process</c:v>
                </c:pt>
              </c:strCache>
            </c:strRef>
          </c:cat>
          <c:val>
            <c:numRef>
              <c:f>BPF!$B$33:$D$33</c:f>
              <c:numCache>
                <c:formatCode>0%</c:formatCode>
                <c:ptCount val="3"/>
                <c:pt idx="0">
                  <c:v>0.32</c:v>
                </c:pt>
                <c:pt idx="1">
                  <c:v>0.56000000000000005</c:v>
                </c:pt>
                <c:pt idx="2">
                  <c:v>0.28000000000000003</c:v>
                </c:pt>
              </c:numCache>
            </c:numRef>
          </c:val>
        </c:ser>
        <c:ser>
          <c:idx val="4"/>
          <c:order val="4"/>
          <c:tx>
            <c:strRef>
              <c:f>BPF!$A$34</c:f>
              <c:strCache>
                <c:ptCount val="1"/>
                <c:pt idx="0">
                  <c:v>5. Outstanding</c:v>
                </c:pt>
              </c:strCache>
            </c:strRef>
          </c:tx>
          <c:invertIfNegative val="0"/>
          <c:cat>
            <c:strRef>
              <c:f>BPF!$B$29:$D$29</c:f>
              <c:strCache>
                <c:ptCount val="3"/>
                <c:pt idx="0">
                  <c:v>EHEA Ministerial Conference and BPF Manual</c:v>
                </c:pt>
                <c:pt idx="1">
                  <c:v>Conference and BPF website (public and restricted area)</c:v>
                </c:pt>
                <c:pt idx="2">
                  <c:v>The registration process</c:v>
                </c:pt>
              </c:strCache>
            </c:strRef>
          </c:cat>
          <c:val>
            <c:numRef>
              <c:f>BPF!$B$34:$D$34</c:f>
              <c:numCache>
                <c:formatCode>0%</c:formatCode>
                <c:ptCount val="3"/>
                <c:pt idx="0">
                  <c:v>0.6</c:v>
                </c:pt>
                <c:pt idx="1">
                  <c:v>0.39</c:v>
                </c:pt>
                <c:pt idx="2">
                  <c:v>0.56000000000000005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0"/>
        <c:gapDepth val="0"/>
        <c:shape val="box"/>
        <c:axId val="100328960"/>
        <c:axId val="100330496"/>
        <c:axId val="0"/>
      </c:bar3DChart>
      <c:catAx>
        <c:axId val="100328960"/>
        <c:scaling>
          <c:orientation val="minMax"/>
        </c:scaling>
        <c:delete val="0"/>
        <c:axPos val="b"/>
        <c:majorTickMark val="none"/>
        <c:minorTickMark val="none"/>
        <c:tickLblPos val="nextTo"/>
        <c:crossAx val="100330496"/>
        <c:crosses val="autoZero"/>
        <c:auto val="1"/>
        <c:lblAlgn val="ctr"/>
        <c:lblOffset val="100"/>
        <c:noMultiLvlLbl val="0"/>
      </c:catAx>
      <c:valAx>
        <c:axId val="100330496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Percentage</a:t>
                </a:r>
                <a:r>
                  <a:rPr lang="en-US" baseline="0"/>
                  <a:t> </a:t>
                </a:r>
                <a:endParaRPr lang="en-US"/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00328960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Location of the event - Satisfaction level 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BPF!$A$47</c:f>
              <c:strCache>
                <c:ptCount val="1"/>
                <c:pt idx="0">
                  <c:v>1. Poor</c:v>
                </c:pt>
              </c:strCache>
            </c:strRef>
          </c:tx>
          <c:invertIfNegative val="0"/>
          <c:cat>
            <c:strRef>
              <c:f>BPF!$B$46:$F$46</c:f>
              <c:strCache>
                <c:ptCount val="5"/>
                <c:pt idx="0">
                  <c:v>Conference location and meeting rooms</c:v>
                </c:pt>
                <c:pt idx="1">
                  <c:v>Bilateral meetings arrangements</c:v>
                </c:pt>
                <c:pt idx="2">
                  <c:v> Exhibition and promotional stand area</c:v>
                </c:pt>
                <c:pt idx="3">
                  <c:v>Access to computers and copy machine</c:v>
                </c:pt>
                <c:pt idx="4">
                  <c:v>Wi-fi access</c:v>
                </c:pt>
              </c:strCache>
            </c:strRef>
          </c:cat>
          <c:val>
            <c:numRef>
              <c:f>BPF!$B$47:$F$47</c:f>
              <c:numCache>
                <c:formatCode>0%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BPF!$A$48</c:f>
              <c:strCache>
                <c:ptCount val="1"/>
                <c:pt idx="0">
                  <c:v>2. Less than Satisfactory </c:v>
                </c:pt>
              </c:strCache>
            </c:strRef>
          </c:tx>
          <c:invertIfNegative val="0"/>
          <c:cat>
            <c:strRef>
              <c:f>BPF!$B$46:$F$46</c:f>
              <c:strCache>
                <c:ptCount val="5"/>
                <c:pt idx="0">
                  <c:v>Conference location and meeting rooms</c:v>
                </c:pt>
                <c:pt idx="1">
                  <c:v>Bilateral meetings arrangements</c:v>
                </c:pt>
                <c:pt idx="2">
                  <c:v> Exhibition and promotional stand area</c:v>
                </c:pt>
                <c:pt idx="3">
                  <c:v>Access to computers and copy machine</c:v>
                </c:pt>
                <c:pt idx="4">
                  <c:v>Wi-fi access</c:v>
                </c:pt>
              </c:strCache>
            </c:strRef>
          </c:cat>
          <c:val>
            <c:numRef>
              <c:f>BPF!$B$48:$F$48</c:f>
              <c:numCache>
                <c:formatCode>0%</c:formatCode>
                <c:ptCount val="5"/>
                <c:pt idx="0">
                  <c:v>0.04</c:v>
                </c:pt>
                <c:pt idx="1">
                  <c:v>0.02</c:v>
                </c:pt>
                <c:pt idx="2">
                  <c:v>0.04</c:v>
                </c:pt>
                <c:pt idx="3">
                  <c:v>0.04</c:v>
                </c:pt>
                <c:pt idx="4">
                  <c:v>0.09</c:v>
                </c:pt>
              </c:numCache>
            </c:numRef>
          </c:val>
        </c:ser>
        <c:ser>
          <c:idx val="2"/>
          <c:order val="2"/>
          <c:tx>
            <c:strRef>
              <c:f>BPF!$A$49</c:f>
              <c:strCache>
                <c:ptCount val="1"/>
                <c:pt idx="0">
                  <c:v>3. Satisfactory </c:v>
                </c:pt>
              </c:strCache>
            </c:strRef>
          </c:tx>
          <c:invertIfNegative val="0"/>
          <c:cat>
            <c:strRef>
              <c:f>BPF!$B$46:$F$46</c:f>
              <c:strCache>
                <c:ptCount val="5"/>
                <c:pt idx="0">
                  <c:v>Conference location and meeting rooms</c:v>
                </c:pt>
                <c:pt idx="1">
                  <c:v>Bilateral meetings arrangements</c:v>
                </c:pt>
                <c:pt idx="2">
                  <c:v> Exhibition and promotional stand area</c:v>
                </c:pt>
                <c:pt idx="3">
                  <c:v>Access to computers and copy machine</c:v>
                </c:pt>
                <c:pt idx="4">
                  <c:v>Wi-fi access</c:v>
                </c:pt>
              </c:strCache>
            </c:strRef>
          </c:cat>
          <c:val>
            <c:numRef>
              <c:f>BPF!$B$49:$F$49</c:f>
              <c:numCache>
                <c:formatCode>0%</c:formatCode>
                <c:ptCount val="5"/>
                <c:pt idx="0">
                  <c:v>7.0000000000000007E-2</c:v>
                </c:pt>
                <c:pt idx="1">
                  <c:v>0.12</c:v>
                </c:pt>
                <c:pt idx="2">
                  <c:v>0.3</c:v>
                </c:pt>
                <c:pt idx="3">
                  <c:v>0.18</c:v>
                </c:pt>
                <c:pt idx="4">
                  <c:v>0.12</c:v>
                </c:pt>
              </c:numCache>
            </c:numRef>
          </c:val>
        </c:ser>
        <c:ser>
          <c:idx val="3"/>
          <c:order val="3"/>
          <c:tx>
            <c:strRef>
              <c:f>BPF!$A$50</c:f>
              <c:strCache>
                <c:ptCount val="1"/>
                <c:pt idx="0">
                  <c:v>4. More than Satisfactory </c:v>
                </c:pt>
              </c:strCache>
            </c:strRef>
          </c:tx>
          <c:invertIfNegative val="0"/>
          <c:cat>
            <c:strRef>
              <c:f>BPF!$B$46:$F$46</c:f>
              <c:strCache>
                <c:ptCount val="5"/>
                <c:pt idx="0">
                  <c:v>Conference location and meeting rooms</c:v>
                </c:pt>
                <c:pt idx="1">
                  <c:v>Bilateral meetings arrangements</c:v>
                </c:pt>
                <c:pt idx="2">
                  <c:v> Exhibition and promotional stand area</c:v>
                </c:pt>
                <c:pt idx="3">
                  <c:v>Access to computers and copy machine</c:v>
                </c:pt>
                <c:pt idx="4">
                  <c:v>Wi-fi access</c:v>
                </c:pt>
              </c:strCache>
            </c:strRef>
          </c:cat>
          <c:val>
            <c:numRef>
              <c:f>BPF!$B$50:$F$50</c:f>
              <c:numCache>
                <c:formatCode>0%</c:formatCode>
                <c:ptCount val="5"/>
                <c:pt idx="0">
                  <c:v>0.28000000000000003</c:v>
                </c:pt>
                <c:pt idx="1">
                  <c:v>0.28000000000000003</c:v>
                </c:pt>
                <c:pt idx="2">
                  <c:v>0.3</c:v>
                </c:pt>
                <c:pt idx="3">
                  <c:v>0.3</c:v>
                </c:pt>
                <c:pt idx="4">
                  <c:v>0.21</c:v>
                </c:pt>
              </c:numCache>
            </c:numRef>
          </c:val>
        </c:ser>
        <c:ser>
          <c:idx val="4"/>
          <c:order val="4"/>
          <c:tx>
            <c:strRef>
              <c:f>BPF!$A$51</c:f>
              <c:strCache>
                <c:ptCount val="1"/>
                <c:pt idx="0">
                  <c:v>5. Outstanding</c:v>
                </c:pt>
              </c:strCache>
            </c:strRef>
          </c:tx>
          <c:invertIfNegative val="0"/>
          <c:cat>
            <c:strRef>
              <c:f>BPF!$B$46:$F$46</c:f>
              <c:strCache>
                <c:ptCount val="5"/>
                <c:pt idx="0">
                  <c:v>Conference location and meeting rooms</c:v>
                </c:pt>
                <c:pt idx="1">
                  <c:v>Bilateral meetings arrangements</c:v>
                </c:pt>
                <c:pt idx="2">
                  <c:v> Exhibition and promotional stand area</c:v>
                </c:pt>
                <c:pt idx="3">
                  <c:v>Access to computers and copy machine</c:v>
                </c:pt>
                <c:pt idx="4">
                  <c:v>Wi-fi access</c:v>
                </c:pt>
              </c:strCache>
            </c:strRef>
          </c:cat>
          <c:val>
            <c:numRef>
              <c:f>BPF!$B$51:$F$51</c:f>
              <c:numCache>
                <c:formatCode>0%</c:formatCode>
                <c:ptCount val="5"/>
                <c:pt idx="0">
                  <c:v>0.61</c:v>
                </c:pt>
                <c:pt idx="1">
                  <c:v>0.33</c:v>
                </c:pt>
                <c:pt idx="2">
                  <c:v>0.3</c:v>
                </c:pt>
                <c:pt idx="3">
                  <c:v>0.3</c:v>
                </c:pt>
                <c:pt idx="4">
                  <c:v>0.51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0"/>
        <c:gapDepth val="0"/>
        <c:shape val="box"/>
        <c:axId val="104117760"/>
        <c:axId val="104119296"/>
        <c:axId val="0"/>
      </c:bar3DChart>
      <c:catAx>
        <c:axId val="104117760"/>
        <c:scaling>
          <c:orientation val="minMax"/>
        </c:scaling>
        <c:delete val="0"/>
        <c:axPos val="b"/>
        <c:majorTickMark val="none"/>
        <c:minorTickMark val="none"/>
        <c:tickLblPos val="nextTo"/>
        <c:crossAx val="104119296"/>
        <c:crosses val="autoZero"/>
        <c:auto val="1"/>
        <c:lblAlgn val="ctr"/>
        <c:lblOffset val="100"/>
        <c:noMultiLvlLbl val="0"/>
      </c:catAx>
      <c:valAx>
        <c:axId val="104119296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Percentage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04117760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Satisfaction</a:t>
            </a:r>
            <a:r>
              <a:rPr lang="en-US" sz="1200" baseline="0"/>
              <a:t> with accommodation, meals and social events</a:t>
            </a:r>
            <a:endParaRPr lang="en-US" sz="1200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BPF!$A$54</c:f>
              <c:strCache>
                <c:ptCount val="1"/>
                <c:pt idx="0">
                  <c:v>1. Poor</c:v>
                </c:pt>
              </c:strCache>
            </c:strRef>
          </c:tx>
          <c:invertIfNegative val="0"/>
          <c:cat>
            <c:strRef>
              <c:f>BPF!$B$53:$E$53</c:f>
              <c:strCache>
                <c:ptCount val="4"/>
                <c:pt idx="0">
                  <c:v>Accomodation</c:v>
                </c:pt>
                <c:pt idx="1">
                  <c:v>Quality of meals provided</c:v>
                </c:pt>
                <c:pt idx="2">
                  <c:v>Welcome Cocktail at the Victoria Palace on 25th April</c:v>
                </c:pt>
                <c:pt idx="3">
                  <c:v>Social event at the Romanian Athenaeum on 26th April</c:v>
                </c:pt>
              </c:strCache>
            </c:strRef>
          </c:cat>
          <c:val>
            <c:numRef>
              <c:f>BPF!$B$54:$E$54</c:f>
              <c:numCache>
                <c:formatCode>0%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BPF!$A$55</c:f>
              <c:strCache>
                <c:ptCount val="1"/>
                <c:pt idx="0">
                  <c:v>2. Less than Satisfactory </c:v>
                </c:pt>
              </c:strCache>
            </c:strRef>
          </c:tx>
          <c:invertIfNegative val="0"/>
          <c:cat>
            <c:strRef>
              <c:f>BPF!$B$53:$E$53</c:f>
              <c:strCache>
                <c:ptCount val="4"/>
                <c:pt idx="0">
                  <c:v>Accomodation</c:v>
                </c:pt>
                <c:pt idx="1">
                  <c:v>Quality of meals provided</c:v>
                </c:pt>
                <c:pt idx="2">
                  <c:v>Welcome Cocktail at the Victoria Palace on 25th April</c:v>
                </c:pt>
                <c:pt idx="3">
                  <c:v>Social event at the Romanian Athenaeum on 26th April</c:v>
                </c:pt>
              </c:strCache>
            </c:strRef>
          </c:cat>
          <c:val>
            <c:numRef>
              <c:f>BPF!$B$55:$E$55</c:f>
              <c:numCache>
                <c:formatCode>0%</c:formatCode>
                <c:ptCount val="4"/>
                <c:pt idx="0">
                  <c:v>0.04</c:v>
                </c:pt>
                <c:pt idx="1">
                  <c:v>7.0000000000000007E-2</c:v>
                </c:pt>
                <c:pt idx="2">
                  <c:v>0.09</c:v>
                </c:pt>
                <c:pt idx="3">
                  <c:v>0.05</c:v>
                </c:pt>
              </c:numCache>
            </c:numRef>
          </c:val>
        </c:ser>
        <c:ser>
          <c:idx val="2"/>
          <c:order val="2"/>
          <c:tx>
            <c:strRef>
              <c:f>BPF!$A$56</c:f>
              <c:strCache>
                <c:ptCount val="1"/>
                <c:pt idx="0">
                  <c:v>3. Satisfactory </c:v>
                </c:pt>
              </c:strCache>
            </c:strRef>
          </c:tx>
          <c:invertIfNegative val="0"/>
          <c:cat>
            <c:strRef>
              <c:f>BPF!$B$53:$E$53</c:f>
              <c:strCache>
                <c:ptCount val="4"/>
                <c:pt idx="0">
                  <c:v>Accomodation</c:v>
                </c:pt>
                <c:pt idx="1">
                  <c:v>Quality of meals provided</c:v>
                </c:pt>
                <c:pt idx="2">
                  <c:v>Welcome Cocktail at the Victoria Palace on 25th April</c:v>
                </c:pt>
                <c:pt idx="3">
                  <c:v>Social event at the Romanian Athenaeum on 26th April</c:v>
                </c:pt>
              </c:strCache>
            </c:strRef>
          </c:cat>
          <c:val>
            <c:numRef>
              <c:f>BPF!$B$56:$E$56</c:f>
              <c:numCache>
                <c:formatCode>0%</c:formatCode>
                <c:ptCount val="4"/>
                <c:pt idx="0">
                  <c:v>0.02</c:v>
                </c:pt>
                <c:pt idx="1">
                  <c:v>7.0000000000000007E-2</c:v>
                </c:pt>
                <c:pt idx="2">
                  <c:v>0.11</c:v>
                </c:pt>
                <c:pt idx="3">
                  <c:v>7.0000000000000007E-2</c:v>
                </c:pt>
              </c:numCache>
            </c:numRef>
          </c:val>
        </c:ser>
        <c:ser>
          <c:idx val="3"/>
          <c:order val="3"/>
          <c:tx>
            <c:strRef>
              <c:f>BPF!$A$57</c:f>
              <c:strCache>
                <c:ptCount val="1"/>
                <c:pt idx="0">
                  <c:v>4. More than Satisfactory </c:v>
                </c:pt>
              </c:strCache>
            </c:strRef>
          </c:tx>
          <c:invertIfNegative val="0"/>
          <c:cat>
            <c:strRef>
              <c:f>BPF!$B$53:$E$53</c:f>
              <c:strCache>
                <c:ptCount val="4"/>
                <c:pt idx="0">
                  <c:v>Accomodation</c:v>
                </c:pt>
                <c:pt idx="1">
                  <c:v>Quality of meals provided</c:v>
                </c:pt>
                <c:pt idx="2">
                  <c:v>Welcome Cocktail at the Victoria Palace on 25th April</c:v>
                </c:pt>
                <c:pt idx="3">
                  <c:v>Social event at the Romanian Athenaeum on 26th April</c:v>
                </c:pt>
              </c:strCache>
            </c:strRef>
          </c:cat>
          <c:val>
            <c:numRef>
              <c:f>BPF!$B$57:$E$57</c:f>
              <c:numCache>
                <c:formatCode>0%</c:formatCode>
                <c:ptCount val="4"/>
                <c:pt idx="0">
                  <c:v>0.28000000000000003</c:v>
                </c:pt>
                <c:pt idx="1">
                  <c:v>0.33</c:v>
                </c:pt>
                <c:pt idx="2">
                  <c:v>0.25</c:v>
                </c:pt>
                <c:pt idx="3">
                  <c:v>0.23</c:v>
                </c:pt>
              </c:numCache>
            </c:numRef>
          </c:val>
        </c:ser>
        <c:ser>
          <c:idx val="4"/>
          <c:order val="4"/>
          <c:tx>
            <c:strRef>
              <c:f>BPF!$A$58</c:f>
              <c:strCache>
                <c:ptCount val="1"/>
                <c:pt idx="0">
                  <c:v>5. Outstanding</c:v>
                </c:pt>
              </c:strCache>
            </c:strRef>
          </c:tx>
          <c:invertIfNegative val="0"/>
          <c:cat>
            <c:strRef>
              <c:f>BPF!$B$53:$E$53</c:f>
              <c:strCache>
                <c:ptCount val="4"/>
                <c:pt idx="0">
                  <c:v>Accomodation</c:v>
                </c:pt>
                <c:pt idx="1">
                  <c:v>Quality of meals provided</c:v>
                </c:pt>
                <c:pt idx="2">
                  <c:v>Welcome Cocktail at the Victoria Palace on 25th April</c:v>
                </c:pt>
                <c:pt idx="3">
                  <c:v>Social event at the Romanian Athenaeum on 26th April</c:v>
                </c:pt>
              </c:strCache>
            </c:strRef>
          </c:cat>
          <c:val>
            <c:numRef>
              <c:f>BPF!$B$58:$E$58</c:f>
              <c:numCache>
                <c:formatCode>0%</c:formatCode>
                <c:ptCount val="4"/>
                <c:pt idx="0">
                  <c:v>0.65</c:v>
                </c:pt>
                <c:pt idx="1">
                  <c:v>0.51</c:v>
                </c:pt>
                <c:pt idx="2">
                  <c:v>0.26</c:v>
                </c:pt>
                <c:pt idx="3">
                  <c:v>0.57999999999999996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0"/>
        <c:gapDepth val="0"/>
        <c:shape val="box"/>
        <c:axId val="104187392"/>
        <c:axId val="104188928"/>
        <c:axId val="0"/>
      </c:bar3DChart>
      <c:catAx>
        <c:axId val="104187392"/>
        <c:scaling>
          <c:orientation val="minMax"/>
        </c:scaling>
        <c:delete val="0"/>
        <c:axPos val="b"/>
        <c:majorTickMark val="none"/>
        <c:minorTickMark val="none"/>
        <c:tickLblPos val="nextTo"/>
        <c:crossAx val="104188928"/>
        <c:crosses val="autoZero"/>
        <c:auto val="1"/>
        <c:lblAlgn val="ctr"/>
        <c:lblOffset val="100"/>
        <c:noMultiLvlLbl val="0"/>
      </c:catAx>
      <c:valAx>
        <c:axId val="104188928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Percentage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104187392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0.68624</cdr:x>
      <cdr:y>0.66667</cdr:y>
    </cdr:from>
    <cdr:to>
      <cdr:x>0.76342</cdr:x>
      <cdr:y>0.67532</cdr:y>
    </cdr:to>
    <cdr:cxnSp macro="">
      <cdr:nvCxnSpPr>
        <cdr:cNvPr id="3" name="Straight Connector 2"/>
        <cdr:cNvCxnSpPr/>
      </cdr:nvCxnSpPr>
      <cdr:spPr>
        <a:xfrm xmlns:a="http://schemas.openxmlformats.org/drawingml/2006/main">
          <a:off x="3895725" y="1466850"/>
          <a:ext cx="438150" cy="1905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Endorsed_x0020_by_x0020_BFUG_x0020_Chair xmlns="ab5f71d0-b220-4f90-ac1e-9b4d8f35d354">true</Endorsed_x0020_by_x0020_BFUG_x0020_Chair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8DDA8D70B53B4D93A449EB0833FF26" ma:contentTypeVersion="1" ma:contentTypeDescription="Create a new document." ma:contentTypeScope="" ma:versionID="fd8c75653365a0daa667eb5214808acc">
  <xsd:schema xmlns:xsd="http://www.w3.org/2001/XMLSchema" xmlns:xs="http://www.w3.org/2001/XMLSchema" xmlns:p="http://schemas.microsoft.com/office/2006/metadata/properties" xmlns:ns2="ab5f71d0-b220-4f90-ac1e-9b4d8f35d354" targetNamespace="http://schemas.microsoft.com/office/2006/metadata/properties" ma:root="true" ma:fieldsID="6c851f29272da22f682fd1bfb1849579" ns2:_="">
    <xsd:import namespace="ab5f71d0-b220-4f90-ac1e-9b4d8f35d354"/>
    <xsd:element name="properties">
      <xsd:complexType>
        <xsd:sequence>
          <xsd:element name="documentManagement">
            <xsd:complexType>
              <xsd:all>
                <xsd:element ref="ns2:Endorsed_x0020_by_x0020_BFUG_x0020_Chai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f71d0-b220-4f90-ac1e-9b4d8f35d354" elementFormDefault="qualified">
    <xsd:import namespace="http://schemas.microsoft.com/office/2006/documentManagement/types"/>
    <xsd:import namespace="http://schemas.microsoft.com/office/infopath/2007/PartnerControls"/>
    <xsd:element name="Endorsed_x0020_by_x0020_BFUG_x0020_Chair" ma:index="8" nillable="true" ma:displayName="Endorsed by BFUG Chair" ma:default="1" ma:internalName="Endorsed_x0020_by_x0020_BFUG_x0020_Chair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0DA025-1F32-4568-A9FE-44534BD88C0F}"/>
</file>

<file path=customXml/itemProps2.xml><?xml version="1.0" encoding="utf-8"?>
<ds:datastoreItem xmlns:ds="http://schemas.openxmlformats.org/officeDocument/2006/customXml" ds:itemID="{82FF5070-42D7-4DE0-8B5E-C401E71FF0E4}"/>
</file>

<file path=customXml/itemProps3.xml><?xml version="1.0" encoding="utf-8"?>
<ds:datastoreItem xmlns:ds="http://schemas.openxmlformats.org/officeDocument/2006/customXml" ds:itemID="{269305A4-EC15-4944-818F-105F4927B483}"/>
</file>

<file path=customXml/itemProps4.xml><?xml version="1.0" encoding="utf-8"?>
<ds:datastoreItem xmlns:ds="http://schemas.openxmlformats.org/officeDocument/2006/customXml" ds:itemID="{4E1C2301-9953-4680-BDE1-50E4D45ECB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7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Melinda</dc:creator>
  <cp:lastModifiedBy>Melinda</cp:lastModifiedBy>
  <cp:revision>11</cp:revision>
  <cp:lastPrinted>2012-05-17T16:09:00Z</cp:lastPrinted>
  <dcterms:created xsi:type="dcterms:W3CDTF">2012-05-17T11:26:00Z</dcterms:created>
  <dcterms:modified xsi:type="dcterms:W3CDTF">2012-05-17T16:58:00Z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0x010100148DDA8D70B53B4D93A449EB0833FF26</vt:lpwstr>
  </property>
</Properties>
</file>